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3A07" w14:textId="0CB41C7C" w:rsidR="00E95C50" w:rsidRPr="00F61920" w:rsidRDefault="00E95C50" w:rsidP="00E95C50">
      <w:pPr>
        <w:pStyle w:val="-YTC"/>
        <w:spacing w:line="360" w:lineRule="auto"/>
        <w:ind w:firstLine="560"/>
        <w:rPr>
          <w:sz w:val="28"/>
          <w:szCs w:val="24"/>
        </w:rPr>
      </w:pPr>
      <w:r w:rsidRPr="00F61920">
        <w:rPr>
          <w:rFonts w:hint="eastAsia"/>
          <w:sz w:val="28"/>
          <w:szCs w:val="24"/>
        </w:rPr>
        <w:t>以下是搜集的爆炸冲击波压力计算公式（单位</w:t>
      </w:r>
      <w:r w:rsidRPr="00F61920">
        <w:rPr>
          <w:rFonts w:hint="eastAsia"/>
          <w:sz w:val="28"/>
          <w:szCs w:val="24"/>
        </w:rPr>
        <w:t>M</w:t>
      </w:r>
      <w:r w:rsidRPr="00F61920">
        <w:rPr>
          <w:sz w:val="28"/>
          <w:szCs w:val="24"/>
        </w:rPr>
        <w:t>pa</w:t>
      </w:r>
      <w:r w:rsidRPr="00F61920">
        <w:rPr>
          <w:rFonts w:hint="eastAsia"/>
          <w:sz w:val="28"/>
          <w:szCs w:val="24"/>
        </w:rPr>
        <w:t>），若</w:t>
      </w:r>
      <w:r w:rsidRPr="00F61920">
        <w:rPr>
          <w:rFonts w:hint="eastAsia"/>
          <w:sz w:val="28"/>
          <w:szCs w:val="24"/>
        </w:rPr>
        <w:t>Z</w:t>
      </w:r>
      <w:r w:rsidRPr="00F61920">
        <w:rPr>
          <w:rFonts w:hint="eastAsia"/>
          <w:sz w:val="28"/>
          <w:szCs w:val="24"/>
        </w:rPr>
        <w:t>范围取</w:t>
      </w:r>
      <w:r w:rsidRPr="00F61920">
        <w:rPr>
          <w:rFonts w:hint="eastAsia"/>
          <w:sz w:val="28"/>
          <w:szCs w:val="24"/>
        </w:rPr>
        <w:t>0</w:t>
      </w:r>
      <w:r w:rsidRPr="00F61920">
        <w:rPr>
          <w:sz w:val="28"/>
          <w:szCs w:val="24"/>
        </w:rPr>
        <w:t>.1-15</w:t>
      </w:r>
      <w:r w:rsidRPr="00F61920">
        <w:rPr>
          <w:rFonts w:hint="eastAsia"/>
          <w:sz w:val="28"/>
          <w:szCs w:val="24"/>
        </w:rPr>
        <w:t>，请绘图对比各公式间差异；</w:t>
      </w:r>
    </w:p>
    <w:p w14:paraId="4F37A0C6" w14:textId="05E49C1B" w:rsidR="00E95C50" w:rsidRPr="00E95C50" w:rsidRDefault="00E95C50" w:rsidP="00E95C50">
      <w:pPr>
        <w:pStyle w:val="-YTC"/>
        <w:ind w:firstLineChars="0" w:firstLine="0"/>
        <w:rPr>
          <w:b/>
          <w:bCs/>
          <w:sz w:val="28"/>
          <w:szCs w:val="24"/>
        </w:rPr>
      </w:pPr>
      <w:r w:rsidRPr="00E95C50">
        <w:rPr>
          <w:rFonts w:hint="eastAsia"/>
          <w:b/>
          <w:bCs/>
          <w:sz w:val="28"/>
          <w:szCs w:val="24"/>
          <w:highlight w:val="yellow"/>
        </w:rPr>
        <w:t>K</w:t>
      </w:r>
      <w:r w:rsidRPr="00E95C50">
        <w:rPr>
          <w:b/>
          <w:bCs/>
          <w:sz w:val="28"/>
          <w:szCs w:val="24"/>
          <w:highlight w:val="yellow"/>
        </w:rPr>
        <w:t>inney</w:t>
      </w:r>
      <w:r w:rsidRPr="00E95C50">
        <w:rPr>
          <w:rFonts w:hint="eastAsia"/>
          <w:b/>
          <w:bCs/>
          <w:sz w:val="28"/>
          <w:szCs w:val="24"/>
          <w:highlight w:val="yellow"/>
        </w:rPr>
        <w:t>：</w:t>
      </w:r>
      <w:r w:rsidRPr="00E95C50">
        <w:rPr>
          <w:b/>
          <w:bCs/>
          <w:sz w:val="28"/>
          <w:szCs w:val="24"/>
          <w:highlight w:val="yellow"/>
        </w:rPr>
        <w:fldChar w:fldCharType="begin"/>
      </w:r>
      <w:r w:rsidRPr="00E95C50">
        <w:rPr>
          <w:b/>
          <w:bCs/>
          <w:sz w:val="28"/>
          <w:szCs w:val="24"/>
          <w:highlight w:val="yellow"/>
        </w:rPr>
        <w:instrText xml:space="preserve">  </w:instrText>
      </w:r>
      <w:r w:rsidRPr="00E95C50">
        <w:rPr>
          <w:b/>
          <w:bCs/>
          <w:sz w:val="28"/>
          <w:szCs w:val="24"/>
          <w:highlight w:val="yellow"/>
        </w:rPr>
        <w:fldChar w:fldCharType="end"/>
      </w:r>
      <w:r w:rsidRPr="00E95C50">
        <w:rPr>
          <w:b/>
          <w:bCs/>
          <w:sz w:val="28"/>
          <w:szCs w:val="24"/>
          <w:highlight w:val="yellow"/>
        </w:rPr>
        <w:fldChar w:fldCharType="begin"/>
      </w:r>
      <w:r w:rsidRPr="00E95C50">
        <w:rPr>
          <w:rFonts w:hint="eastAsia"/>
          <w:b/>
          <w:bCs/>
          <w:sz w:val="28"/>
          <w:szCs w:val="24"/>
          <w:highlight w:val="yellow"/>
        </w:rPr>
        <w:instrText xml:space="preserve"> </w:instrText>
      </w:r>
      <w:r w:rsidRPr="00E95C50">
        <w:rPr>
          <w:b/>
          <w:bCs/>
          <w:sz w:val="28"/>
          <w:szCs w:val="24"/>
          <w:highlight w:val="yellow"/>
        </w:rPr>
        <w:instrText xml:space="preserve">( ) </w:instrText>
      </w:r>
      <w:r w:rsidRPr="00E95C50">
        <w:rPr>
          <w:b/>
          <w:bCs/>
          <w:sz w:val="28"/>
          <w:szCs w:val="24"/>
          <w:highlight w:val="yellow"/>
        </w:rPr>
        <w:fldChar w:fldCharType="end"/>
      </w:r>
    </w:p>
    <w:p w14:paraId="478ADDBE" w14:textId="6E46C413" w:rsidR="00164E29" w:rsidRDefault="004A06B5" w:rsidP="00E95C50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8080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4.5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0.048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0.32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1.35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den>
          </m:f>
        </m:oMath>
      </m:oMathPara>
    </w:p>
    <w:p w14:paraId="2B212CDD" w14:textId="7B9B0A3C" w:rsidR="00E95C50" w:rsidRPr="00E95C50" w:rsidRDefault="00E95C50" w:rsidP="00E95C50">
      <w:pPr>
        <w:pStyle w:val="-YTC"/>
        <w:ind w:firstLineChars="0" w:firstLine="0"/>
        <w:rPr>
          <w:b/>
          <w:bCs/>
          <w:sz w:val="28"/>
          <w:szCs w:val="24"/>
          <w:highlight w:val="yellow"/>
        </w:rPr>
      </w:pPr>
      <w:r w:rsidRPr="00E95C50">
        <w:rPr>
          <w:rFonts w:hint="eastAsia"/>
          <w:b/>
          <w:bCs/>
          <w:sz w:val="28"/>
          <w:szCs w:val="24"/>
          <w:highlight w:val="yellow"/>
        </w:rPr>
        <w:t>B</w:t>
      </w:r>
      <w:r w:rsidRPr="00E95C50">
        <w:rPr>
          <w:b/>
          <w:bCs/>
          <w:sz w:val="28"/>
          <w:szCs w:val="24"/>
          <w:highlight w:val="yellow"/>
        </w:rPr>
        <w:t>aker</w:t>
      </w:r>
      <w:r w:rsidRPr="00E95C50">
        <w:rPr>
          <w:rFonts w:hint="eastAsia"/>
          <w:b/>
          <w:bCs/>
          <w:sz w:val="28"/>
          <w:szCs w:val="24"/>
          <w:highlight w:val="yellow"/>
        </w:rPr>
        <w:t>：</w:t>
      </w:r>
    </w:p>
    <w:p w14:paraId="554F8EE7" w14:textId="735D60C1" w:rsidR="00E95C50" w:rsidRDefault="004A06B5" w:rsidP="00E95C50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2.006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Z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0.194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0.004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    0.05≤</m:t>
                  </m:r>
                  <m:r>
                    <w:rPr>
                      <w:rFonts w:ascii="Cambria Math" w:hAnsi="Cambria Math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≤0.5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0.067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Z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0.301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0.431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    1≤</m:t>
                  </m:r>
                  <m:r>
                    <w:rPr>
                      <w:rFonts w:ascii="Cambria Math" w:hAnsi="Cambria Math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≤10</m:t>
                  </m:r>
                </m:e>
              </m:eqArr>
            </m:e>
          </m:d>
        </m:oMath>
      </m:oMathPara>
    </w:p>
    <w:p w14:paraId="3A64AF0C" w14:textId="74AF13E4" w:rsidR="00E95C50" w:rsidRPr="00E95C50" w:rsidRDefault="00E95C50" w:rsidP="00E95C50">
      <w:pPr>
        <w:pStyle w:val="-YTC"/>
        <w:ind w:firstLineChars="0" w:firstLine="0"/>
        <w:rPr>
          <w:b/>
          <w:bCs/>
          <w:sz w:val="28"/>
          <w:szCs w:val="24"/>
          <w:highlight w:val="yellow"/>
        </w:rPr>
      </w:pPr>
      <w:r w:rsidRPr="00E95C50">
        <w:rPr>
          <w:rFonts w:hint="eastAsia"/>
          <w:b/>
          <w:bCs/>
          <w:sz w:val="28"/>
          <w:szCs w:val="24"/>
          <w:highlight w:val="yellow"/>
        </w:rPr>
        <w:t>M</w:t>
      </w:r>
      <w:r w:rsidRPr="00E95C50">
        <w:rPr>
          <w:b/>
          <w:bCs/>
          <w:sz w:val="28"/>
          <w:szCs w:val="24"/>
          <w:highlight w:val="yellow"/>
        </w:rPr>
        <w:t>ills</w:t>
      </w:r>
      <w:r w:rsidRPr="00E95C50">
        <w:rPr>
          <w:rFonts w:hint="eastAsia"/>
          <w:b/>
          <w:bCs/>
          <w:sz w:val="28"/>
          <w:szCs w:val="24"/>
          <w:highlight w:val="yellow"/>
        </w:rPr>
        <w:t>：</w:t>
      </w:r>
    </w:p>
    <w:p w14:paraId="3BBF7127" w14:textId="527B7FFD" w:rsidR="00E95C50" w:rsidRDefault="004A06B5" w:rsidP="00E95C50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0.108</m:t>
              </m:r>
            </m:num>
            <m:den>
              <m:r>
                <w:rPr>
                  <w:rFonts w:ascii="Cambria Math" w:hAnsi="Cambria Math"/>
                </w:rPr>
                <m:t>Z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0.114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1.772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</m:oMath>
      </m:oMathPara>
    </w:p>
    <w:p w14:paraId="18F57835" w14:textId="71556921" w:rsidR="00E95C50" w:rsidRPr="00E95C50" w:rsidRDefault="00E95C50" w:rsidP="00E95C50">
      <w:pPr>
        <w:pStyle w:val="-YTC"/>
        <w:ind w:firstLineChars="0" w:firstLine="0"/>
        <w:rPr>
          <w:b/>
          <w:bCs/>
          <w:sz w:val="28"/>
          <w:szCs w:val="24"/>
          <w:highlight w:val="yellow"/>
        </w:rPr>
      </w:pPr>
      <w:r w:rsidRPr="00E95C50">
        <w:rPr>
          <w:rFonts w:hint="eastAsia"/>
          <w:b/>
          <w:bCs/>
          <w:sz w:val="28"/>
          <w:szCs w:val="24"/>
          <w:highlight w:val="yellow"/>
        </w:rPr>
        <w:t>叶晓华：</w:t>
      </w:r>
    </w:p>
    <w:p w14:paraId="09839B9C" w14:textId="77D69438" w:rsidR="00E95C50" w:rsidRPr="00E95C50" w:rsidRDefault="004A06B5" w:rsidP="00E95C50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0.084</m:t>
              </m:r>
            </m:num>
            <m:den>
              <m:r>
                <w:rPr>
                  <w:rFonts w:ascii="Cambria Math" w:hAnsi="Cambria Math"/>
                </w:rPr>
                <m:t>Z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0.27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0.7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</m:oMath>
      </m:oMathPara>
    </w:p>
    <w:p w14:paraId="7E01288C" w14:textId="0D7D6B8A" w:rsidR="00E95C50" w:rsidRDefault="00E95C50" w:rsidP="00E95C50">
      <w:pPr>
        <w:jc w:val="center"/>
      </w:pPr>
    </w:p>
    <w:p w14:paraId="1F93372B" w14:textId="6DB842A3" w:rsidR="00E95C50" w:rsidRDefault="00E95C50" w:rsidP="00E95C50">
      <w:pPr>
        <w:jc w:val="center"/>
      </w:pPr>
    </w:p>
    <w:p w14:paraId="50E15522" w14:textId="6F530C8B" w:rsidR="00E95C50" w:rsidRDefault="00E95C50" w:rsidP="00E95C50">
      <w:pPr>
        <w:jc w:val="center"/>
      </w:pPr>
      <w:r>
        <w:t>------------------------------</w:t>
      </w:r>
      <w:r>
        <w:rPr>
          <w:rFonts w:hint="eastAsia"/>
        </w:rPr>
        <w:t>结束线</w:t>
      </w:r>
      <w:r>
        <w:t>------------------------------</w:t>
      </w:r>
    </w:p>
    <w:p w14:paraId="64E3B16F" w14:textId="77777777" w:rsidR="00E95C50" w:rsidRDefault="00E95C50" w:rsidP="00E95C50"/>
    <w:p w14:paraId="01F38F8C" w14:textId="77777777" w:rsidR="00E95C50" w:rsidRDefault="00E95C50">
      <w:pPr>
        <w:sectPr w:rsidR="00E95C5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F0F5FDB" w14:textId="722A3E1A" w:rsidR="00F61920" w:rsidRDefault="00E95C50" w:rsidP="004A06B5">
      <w:pPr>
        <w:jc w:val="center"/>
        <w:rPr>
          <w:rFonts w:hint="eastAsia"/>
        </w:rPr>
      </w:pPr>
      <w:r w:rsidRPr="000F6055">
        <w:rPr>
          <w:noProof/>
        </w:rPr>
        <w:lastRenderedPageBreak/>
        <w:drawing>
          <wp:inline distT="0" distB="0" distL="0" distR="0" wp14:anchorId="084483B7" wp14:editId="477DA905">
            <wp:extent cx="4600575" cy="2714625"/>
            <wp:effectExtent l="0" t="0" r="0" b="0"/>
            <wp:docPr id="46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F619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BDF83" w14:textId="77777777" w:rsidR="00E95C50" w:rsidRDefault="00E95C50" w:rsidP="00E95C50">
      <w:r>
        <w:separator/>
      </w:r>
    </w:p>
  </w:endnote>
  <w:endnote w:type="continuationSeparator" w:id="0">
    <w:p w14:paraId="75D44001" w14:textId="77777777" w:rsidR="00E95C50" w:rsidRDefault="00E95C50" w:rsidP="00E9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02889" w14:textId="77777777" w:rsidR="00E95C50" w:rsidRDefault="00E95C50" w:rsidP="00E95C50">
      <w:r>
        <w:separator/>
      </w:r>
    </w:p>
  </w:footnote>
  <w:footnote w:type="continuationSeparator" w:id="0">
    <w:p w14:paraId="38910DA8" w14:textId="77777777" w:rsidR="00E95C50" w:rsidRDefault="00E95C50" w:rsidP="00E95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FC"/>
    <w:rsid w:val="00082F46"/>
    <w:rsid w:val="00164E29"/>
    <w:rsid w:val="00395595"/>
    <w:rsid w:val="004A06B5"/>
    <w:rsid w:val="006930FC"/>
    <w:rsid w:val="006A31EF"/>
    <w:rsid w:val="006C0261"/>
    <w:rsid w:val="00901F90"/>
    <w:rsid w:val="009704BD"/>
    <w:rsid w:val="00E27371"/>
    <w:rsid w:val="00E95C50"/>
    <w:rsid w:val="00F61920"/>
    <w:rsid w:val="00FC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2A4E4"/>
  <w15:chartTrackingRefBased/>
  <w15:docId w15:val="{0854EB0A-9A0A-4368-9DDB-881EF3E4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5C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5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5C50"/>
    <w:rPr>
      <w:sz w:val="18"/>
      <w:szCs w:val="18"/>
    </w:rPr>
  </w:style>
  <w:style w:type="paragraph" w:customStyle="1" w:styleId="-YTC">
    <w:name w:val="正文-YTC"/>
    <w:basedOn w:val="a"/>
    <w:link w:val="-YTCChar"/>
    <w:qFormat/>
    <w:rsid w:val="00E95C50"/>
    <w:pPr>
      <w:ind w:firstLineChars="200" w:firstLine="200"/>
    </w:pPr>
    <w:rPr>
      <w:rFonts w:ascii="Times New Roman" w:eastAsia="宋体" w:hAnsi="Times New Roman" w:cs="宋体"/>
      <w:szCs w:val="20"/>
    </w:rPr>
  </w:style>
  <w:style w:type="character" w:customStyle="1" w:styleId="-YTCChar">
    <w:name w:val="正文-YTC Char"/>
    <w:basedOn w:val="a0"/>
    <w:link w:val="-YTC"/>
    <w:qFormat/>
    <w:rsid w:val="00E95C50"/>
    <w:rPr>
      <w:rFonts w:ascii="Times New Roman" w:eastAsia="宋体" w:hAnsi="Times New Roman" w:cs="宋体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5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23398;&#20064;&#31867;\&#26472;&#28059;&#26149;-&#21516;&#27982;&#22823;&#23398;&#21338;&#22763;&#23398;&#20301;&#35770;&#25991;\&#21338;&#22763;&#35770;&#25991;&#22270;&#34920;\10kg100m&#29190;&#28856;&#27169;&#25311;\10kg%20%20&#29702;&#24819;&#31354;&#20013;&#29190;&#28856;&#36229;&#21387;&#23545;&#2760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468838134363639"/>
          <c:y val="2.122858570320409E-2"/>
          <c:w val="0.67457111339343456"/>
          <c:h val="0.79430963863081605"/>
        </c:manualLayout>
      </c:layout>
      <c:scatterChart>
        <c:scatterStyle val="smoothMarker"/>
        <c:varyColors val="0"/>
        <c:ser>
          <c:idx val="3"/>
          <c:order val="0"/>
          <c:tx>
            <c:strRef>
              <c:f>Sheet1!$G$1</c:f>
              <c:strCache>
                <c:ptCount val="1"/>
                <c:pt idx="0">
                  <c:v>Mills</c:v>
                </c:pt>
              </c:strCache>
            </c:strRef>
          </c:tx>
          <c:xVal>
            <c:numRef>
              <c:f>Sheet1!$C$2:$C$23</c:f>
              <c:numCache>
                <c:formatCode>0.000000_);[Red]\(0.000000\)</c:formatCode>
                <c:ptCount val="22"/>
                <c:pt idx="0">
                  <c:v>4.6415888336127788E-2</c:v>
                </c:pt>
                <c:pt idx="1">
                  <c:v>6.9623832504191713E-2</c:v>
                </c:pt>
                <c:pt idx="2">
                  <c:v>9.2831776672255492E-2</c:v>
                </c:pt>
                <c:pt idx="3">
                  <c:v>0.11603972084032002</c:v>
                </c:pt>
                <c:pt idx="4">
                  <c:v>0.13924766500838334</c:v>
                </c:pt>
                <c:pt idx="5">
                  <c:v>0.23207944168063893</c:v>
                </c:pt>
                <c:pt idx="6">
                  <c:v>0.46415888336128053</c:v>
                </c:pt>
                <c:pt idx="7">
                  <c:v>0.69623832504191208</c:v>
                </c:pt>
                <c:pt idx="8">
                  <c:v>0.92831776672255106</c:v>
                </c:pt>
                <c:pt idx="9">
                  <c:v>1.1603972084031946</c:v>
                </c:pt>
                <c:pt idx="10">
                  <c:v>1.3924766500838337</c:v>
                </c:pt>
                <c:pt idx="11">
                  <c:v>1.6245560917644726</c:v>
                </c:pt>
                <c:pt idx="12">
                  <c:v>2.3207944168063892</c:v>
                </c:pt>
                <c:pt idx="13">
                  <c:v>3.7132710668902242</c:v>
                </c:pt>
                <c:pt idx="14">
                  <c:v>4.6415888336127775</c:v>
                </c:pt>
                <c:pt idx="15">
                  <c:v>6.9623832504191681</c:v>
                </c:pt>
                <c:pt idx="16">
                  <c:v>9.2831776672255479</c:v>
                </c:pt>
                <c:pt idx="17">
                  <c:v>11.603972084031945</c:v>
                </c:pt>
                <c:pt idx="18">
                  <c:v>13.924766500838336</c:v>
                </c:pt>
                <c:pt idx="19">
                  <c:v>23.207944168063893</c:v>
                </c:pt>
                <c:pt idx="20">
                  <c:v>34.811916252095841</c:v>
                </c:pt>
                <c:pt idx="21">
                  <c:v>46.415888336127963</c:v>
                </c:pt>
              </c:numCache>
            </c:numRef>
          </c:xVal>
          <c:yVal>
            <c:numRef>
              <c:f>Sheet1!$G$2:$G$23</c:f>
              <c:numCache>
                <c:formatCode>0.000000_);[Red]\(0.000000\)</c:formatCode>
                <c:ptCount val="22"/>
                <c:pt idx="0">
                  <c:v>17669.412676762051</c:v>
                </c:pt>
                <c:pt idx="1">
                  <c:v>5228.4041799235583</c:v>
                </c:pt>
                <c:pt idx="2">
                  <c:v>2202.9348665568214</c:v>
                </c:pt>
                <c:pt idx="3">
                  <c:v>1126.5444577535843</c:v>
                </c:pt>
                <c:pt idx="4">
                  <c:v>651.19254692879861</c:v>
                </c:pt>
                <c:pt idx="5">
                  <c:v>140.10879338491947</c:v>
                </c:pt>
                <c:pt idx="6">
                  <c:v>17.423537819491589</c:v>
                </c:pt>
                <c:pt idx="7">
                  <c:v>5.1703158338162645</c:v>
                </c:pt>
                <c:pt idx="8">
                  <c:v>2.1990541915037567</c:v>
                </c:pt>
                <c:pt idx="9">
                  <c:v>1.1424889982842807</c:v>
                </c:pt>
                <c:pt idx="10">
                  <c:v>0.67506248657835255</c:v>
                </c:pt>
                <c:pt idx="11">
                  <c:v>0.43657896560468618</c:v>
                </c:pt>
                <c:pt idx="12">
                  <c:v>0.16713014422341438</c:v>
                </c:pt>
                <c:pt idx="13">
                  <c:v>5.5426413205557704E-2</c:v>
                </c:pt>
                <c:pt idx="14">
                  <c:v>3.5696483382025794E-2</c:v>
                </c:pt>
                <c:pt idx="15">
                  <c:v>1.8410561796236288E-2</c:v>
                </c:pt>
                <c:pt idx="16">
                  <c:v>1.2526094508592531E-2</c:v>
                </c:pt>
                <c:pt idx="17">
                  <c:v>9.5946120576868247E-3</c:v>
                </c:pt>
                <c:pt idx="18">
                  <c:v>7.8243265948201423E-3</c:v>
                </c:pt>
                <c:pt idx="19">
                  <c:v>4.5836824796561424E-3</c:v>
                </c:pt>
                <c:pt idx="20">
                  <c:v>3.0503193829143523E-3</c:v>
                </c:pt>
                <c:pt idx="21">
                  <c:v>2.2915953525312707E-3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24FC-499D-92EC-3F78F9AD7D75}"/>
            </c:ext>
          </c:extLst>
        </c:ser>
        <c:ser>
          <c:idx val="0"/>
          <c:order val="1"/>
          <c:tx>
            <c:strRef>
              <c:f>Sheet1!$D$1</c:f>
              <c:strCache>
                <c:ptCount val="1"/>
                <c:pt idx="0">
                  <c:v>Brode</c:v>
                </c:pt>
              </c:strCache>
            </c:strRef>
          </c:tx>
          <c:marker>
            <c:symbol val="diamond"/>
            <c:size val="9"/>
          </c:marker>
          <c:xVal>
            <c:numRef>
              <c:f>Sheet1!$C$2:$C$23</c:f>
              <c:numCache>
                <c:formatCode>0.000000_);[Red]\(0.000000\)</c:formatCode>
                <c:ptCount val="22"/>
                <c:pt idx="0">
                  <c:v>4.6415888336127788E-2</c:v>
                </c:pt>
                <c:pt idx="1">
                  <c:v>6.9623832504191713E-2</c:v>
                </c:pt>
                <c:pt idx="2">
                  <c:v>9.2831776672255492E-2</c:v>
                </c:pt>
                <c:pt idx="3">
                  <c:v>0.11603972084032002</c:v>
                </c:pt>
                <c:pt idx="4">
                  <c:v>0.13924766500838334</c:v>
                </c:pt>
                <c:pt idx="5">
                  <c:v>0.23207944168063893</c:v>
                </c:pt>
                <c:pt idx="6">
                  <c:v>0.46415888336128053</c:v>
                </c:pt>
                <c:pt idx="7">
                  <c:v>0.69623832504191208</c:v>
                </c:pt>
                <c:pt idx="8">
                  <c:v>0.92831776672255106</c:v>
                </c:pt>
                <c:pt idx="9">
                  <c:v>1.1603972084031946</c:v>
                </c:pt>
                <c:pt idx="10">
                  <c:v>1.3924766500838337</c:v>
                </c:pt>
                <c:pt idx="11">
                  <c:v>1.6245560917644726</c:v>
                </c:pt>
                <c:pt idx="12">
                  <c:v>2.3207944168063892</c:v>
                </c:pt>
                <c:pt idx="13">
                  <c:v>3.7132710668902242</c:v>
                </c:pt>
                <c:pt idx="14">
                  <c:v>4.6415888336127775</c:v>
                </c:pt>
                <c:pt idx="15">
                  <c:v>6.9623832504191681</c:v>
                </c:pt>
                <c:pt idx="16">
                  <c:v>9.2831776672255479</c:v>
                </c:pt>
                <c:pt idx="17">
                  <c:v>11.603972084031945</c:v>
                </c:pt>
                <c:pt idx="18">
                  <c:v>13.924766500838336</c:v>
                </c:pt>
                <c:pt idx="19">
                  <c:v>23.207944168063893</c:v>
                </c:pt>
                <c:pt idx="20">
                  <c:v>34.811916252095841</c:v>
                </c:pt>
                <c:pt idx="21">
                  <c:v>46.415888336127963</c:v>
                </c:pt>
              </c:numCache>
            </c:numRef>
          </c:xVal>
          <c:yVal>
            <c:numRef>
              <c:f>Sheet1!$D$2:$D$18</c:f>
              <c:numCache>
                <c:formatCode>0.000000_);[Red]\(0.000000\)</c:formatCode>
                <c:ptCount val="17"/>
                <c:pt idx="0">
                  <c:v>6566.098</c:v>
                </c:pt>
                <c:pt idx="1">
                  <c:v>1945.5794814814831</c:v>
                </c:pt>
                <c:pt idx="2">
                  <c:v>820.84800000000018</c:v>
                </c:pt>
                <c:pt idx="3">
                  <c:v>420.32200000000012</c:v>
                </c:pt>
                <c:pt idx="4">
                  <c:v>243.28318518518535</c:v>
                </c:pt>
                <c:pt idx="5">
                  <c:v>52.626000000000012</c:v>
                </c:pt>
                <c:pt idx="6">
                  <c:v>6.6639999999999855</c:v>
                </c:pt>
                <c:pt idx="7">
                  <c:v>2.0434814814814852</c:v>
                </c:pt>
                <c:pt idx="8">
                  <c:v>0.98315215526248456</c:v>
                </c:pt>
                <c:pt idx="9">
                  <c:v>0.55328755813859465</c:v>
                </c:pt>
                <c:pt idx="10">
                  <c:v>0.35262831729805727</c:v>
                </c:pt>
                <c:pt idx="11">
                  <c:v>0.24469644677541064</c:v>
                </c:pt>
                <c:pt idx="12">
                  <c:v>0.11164701299790288</c:v>
                </c:pt>
                <c:pt idx="13">
                  <c:v>4.5408609825707082E-2</c:v>
                </c:pt>
                <c:pt idx="14">
                  <c:v>3.107506498110342E-2</c:v>
                </c:pt>
                <c:pt idx="15">
                  <c:v>1.6501945205658102E-2</c:v>
                </c:pt>
                <c:pt idx="16">
                  <c:v>1.0802047111089442E-2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24FC-499D-92EC-3F78F9AD7D75}"/>
            </c:ext>
          </c:extLst>
        </c:ser>
        <c:ser>
          <c:idx val="9"/>
          <c:order val="2"/>
          <c:tx>
            <c:strRef>
              <c:f>Sheet1!$N$1</c:f>
              <c:strCache>
                <c:ptCount val="1"/>
                <c:pt idx="0">
                  <c:v>Kinney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  <a:ln>
                <a:noFill/>
              </a:ln>
            </c:spPr>
          </c:marker>
          <c:xVal>
            <c:numRef>
              <c:f>Sheet1!$C$2:$C$23</c:f>
              <c:numCache>
                <c:formatCode>0.000000_);[Red]\(0.000000\)</c:formatCode>
                <c:ptCount val="22"/>
                <c:pt idx="0">
                  <c:v>4.6415888336127788E-2</c:v>
                </c:pt>
                <c:pt idx="1">
                  <c:v>6.9623832504191713E-2</c:v>
                </c:pt>
                <c:pt idx="2">
                  <c:v>9.2831776672255492E-2</c:v>
                </c:pt>
                <c:pt idx="3">
                  <c:v>0.11603972084032002</c:v>
                </c:pt>
                <c:pt idx="4">
                  <c:v>0.13924766500838334</c:v>
                </c:pt>
                <c:pt idx="5">
                  <c:v>0.23207944168063893</c:v>
                </c:pt>
                <c:pt idx="6">
                  <c:v>0.46415888336128053</c:v>
                </c:pt>
                <c:pt idx="7">
                  <c:v>0.69623832504191208</c:v>
                </c:pt>
                <c:pt idx="8">
                  <c:v>0.92831776672255106</c:v>
                </c:pt>
                <c:pt idx="9">
                  <c:v>1.1603972084031946</c:v>
                </c:pt>
                <c:pt idx="10">
                  <c:v>1.3924766500838337</c:v>
                </c:pt>
                <c:pt idx="11">
                  <c:v>1.6245560917644726</c:v>
                </c:pt>
                <c:pt idx="12">
                  <c:v>2.3207944168063892</c:v>
                </c:pt>
                <c:pt idx="13">
                  <c:v>3.7132710668902242</c:v>
                </c:pt>
                <c:pt idx="14">
                  <c:v>4.6415888336127775</c:v>
                </c:pt>
                <c:pt idx="15">
                  <c:v>6.9623832504191681</c:v>
                </c:pt>
                <c:pt idx="16">
                  <c:v>9.2831776672255479</c:v>
                </c:pt>
                <c:pt idx="17">
                  <c:v>11.603972084031945</c:v>
                </c:pt>
                <c:pt idx="18">
                  <c:v>13.924766500838336</c:v>
                </c:pt>
                <c:pt idx="19">
                  <c:v>23.207944168063893</c:v>
                </c:pt>
                <c:pt idx="20">
                  <c:v>34.811916252095841</c:v>
                </c:pt>
                <c:pt idx="21">
                  <c:v>46.415888336127963</c:v>
                </c:pt>
              </c:numCache>
            </c:numRef>
          </c:xVal>
          <c:yVal>
            <c:numRef>
              <c:f>Sheet1!$N$2:$N$23</c:f>
              <c:numCache>
                <c:formatCode>General</c:formatCode>
                <c:ptCount val="22"/>
                <c:pt idx="0">
                  <c:v>58.029813457812509</c:v>
                </c:pt>
                <c:pt idx="1">
                  <c:v>45.212617458723074</c:v>
                </c:pt>
                <c:pt idx="2">
                  <c:v>35.928764674628034</c:v>
                </c:pt>
                <c:pt idx="3">
                  <c:v>29.236984696504731</c:v>
                </c:pt>
                <c:pt idx="4">
                  <c:v>24.281020505742589</c:v>
                </c:pt>
                <c:pt idx="5">
                  <c:v>13.221954337547757</c:v>
                </c:pt>
                <c:pt idx="6">
                  <c:v>4.5538065853298324</c:v>
                </c:pt>
                <c:pt idx="7">
                  <c:v>2.1331580198370603</c:v>
                </c:pt>
                <c:pt idx="8">
                  <c:v>1.1797497161794555</c:v>
                </c:pt>
                <c:pt idx="9">
                  <c:v>0.72519287237537933</c:v>
                </c:pt>
                <c:pt idx="10">
                  <c:v>0.48026541049520277</c:v>
                </c:pt>
                <c:pt idx="11">
                  <c:v>0.33650288006642903</c:v>
                </c:pt>
                <c:pt idx="12">
                  <c:v>0.14672479466498423</c:v>
                </c:pt>
                <c:pt idx="13">
                  <c:v>5.2015358395804075E-2</c:v>
                </c:pt>
                <c:pt idx="14">
                  <c:v>3.3455226191802634E-2</c:v>
                </c:pt>
                <c:pt idx="15">
                  <c:v>1.6687427891590063E-2</c:v>
                </c:pt>
                <c:pt idx="16">
                  <c:v>1.0994817701378815E-2</c:v>
                </c:pt>
                <c:pt idx="17">
                  <c:v>8.2258734742095951E-3</c:v>
                </c:pt>
                <c:pt idx="18">
                  <c:v>6.59532978007375E-3</c:v>
                </c:pt>
                <c:pt idx="19">
                  <c:v>3.7294856405878309E-3</c:v>
                </c:pt>
                <c:pt idx="20">
                  <c:v>2.4386903467222463E-3</c:v>
                </c:pt>
                <c:pt idx="21">
                  <c:v>1.8164975716982725E-3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24FC-499D-92EC-3F78F9AD7D75}"/>
            </c:ext>
          </c:extLst>
        </c:ser>
        <c:ser>
          <c:idx val="2"/>
          <c:order val="3"/>
          <c:tx>
            <c:strRef>
              <c:f>Sheet1!$F$1</c:f>
              <c:strCache>
                <c:ptCount val="1"/>
                <c:pt idx="0">
                  <c:v>Henrych</c:v>
                </c:pt>
              </c:strCache>
            </c:strRef>
          </c:tx>
          <c:xVal>
            <c:numRef>
              <c:f>Sheet1!$C$2:$C$23</c:f>
              <c:numCache>
                <c:formatCode>0.000000_);[Red]\(0.000000\)</c:formatCode>
                <c:ptCount val="22"/>
                <c:pt idx="0">
                  <c:v>4.6415888336127788E-2</c:v>
                </c:pt>
                <c:pt idx="1">
                  <c:v>6.9623832504191713E-2</c:v>
                </c:pt>
                <c:pt idx="2">
                  <c:v>9.2831776672255492E-2</c:v>
                </c:pt>
                <c:pt idx="3">
                  <c:v>0.11603972084032002</c:v>
                </c:pt>
                <c:pt idx="4">
                  <c:v>0.13924766500838334</c:v>
                </c:pt>
                <c:pt idx="5">
                  <c:v>0.23207944168063893</c:v>
                </c:pt>
                <c:pt idx="6">
                  <c:v>0.46415888336128053</c:v>
                </c:pt>
                <c:pt idx="7">
                  <c:v>0.69623832504191208</c:v>
                </c:pt>
                <c:pt idx="8">
                  <c:v>0.92831776672255106</c:v>
                </c:pt>
                <c:pt idx="9">
                  <c:v>1.1603972084031946</c:v>
                </c:pt>
                <c:pt idx="10">
                  <c:v>1.3924766500838337</c:v>
                </c:pt>
                <c:pt idx="11">
                  <c:v>1.6245560917644726</c:v>
                </c:pt>
                <c:pt idx="12">
                  <c:v>2.3207944168063892</c:v>
                </c:pt>
                <c:pt idx="13">
                  <c:v>3.7132710668902242</c:v>
                </c:pt>
                <c:pt idx="14">
                  <c:v>4.6415888336127775</c:v>
                </c:pt>
                <c:pt idx="15">
                  <c:v>6.9623832504191681</c:v>
                </c:pt>
                <c:pt idx="16">
                  <c:v>9.2831776672255479</c:v>
                </c:pt>
                <c:pt idx="17">
                  <c:v>11.603972084031945</c:v>
                </c:pt>
                <c:pt idx="18">
                  <c:v>13.924766500838336</c:v>
                </c:pt>
                <c:pt idx="19">
                  <c:v>23.207944168063893</c:v>
                </c:pt>
                <c:pt idx="20">
                  <c:v>34.811916252095841</c:v>
                </c:pt>
                <c:pt idx="21">
                  <c:v>46.415888336127963</c:v>
                </c:pt>
              </c:numCache>
            </c:numRef>
          </c:xVal>
          <c:yVal>
            <c:numRef>
              <c:f>Sheet1!$F$3:$F$18</c:f>
              <c:numCache>
                <c:formatCode>0.000000_);[Red]\(0.000000\)</c:formatCode>
                <c:ptCount val="16"/>
                <c:pt idx="0">
                  <c:v>54.146964042102546</c:v>
                </c:pt>
                <c:pt idx="1">
                  <c:v>42.342432696195459</c:v>
                </c:pt>
                <c:pt idx="2">
                  <c:v>33.176659725370349</c:v>
                </c:pt>
                <c:pt idx="3">
                  <c:v>26.566107632147684</c:v>
                </c:pt>
                <c:pt idx="4">
                  <c:v>13.432231877990002</c:v>
                </c:pt>
                <c:pt idx="5">
                  <c:v>3.2490970279483293</c:v>
                </c:pt>
                <c:pt idx="6">
                  <c:v>1.4250558975649528</c:v>
                </c:pt>
                <c:pt idx="7">
                  <c:v>0.59593411401859264</c:v>
                </c:pt>
                <c:pt idx="8">
                  <c:v>0.58964231007992118</c:v>
                </c:pt>
                <c:pt idx="9">
                  <c:v>0.39337044338608868</c:v>
                </c:pt>
                <c:pt idx="10">
                  <c:v>0.28218608513877907</c:v>
                </c:pt>
                <c:pt idx="11">
                  <c:v>0.13560976801503113</c:v>
                </c:pt>
                <c:pt idx="12">
                  <c:v>5.5748273675426632E-2</c:v>
                </c:pt>
                <c:pt idx="13">
                  <c:v>3.7668757251283234E-2</c:v>
                </c:pt>
                <c:pt idx="14">
                  <c:v>1.9370325555026061E-2</c:v>
                </c:pt>
                <c:pt idx="15">
                  <c:v>1.2508686936583517E-2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24FC-499D-92EC-3F78F9AD7D75}"/>
            </c:ext>
          </c:extLst>
        </c:ser>
        <c:ser>
          <c:idx val="7"/>
          <c:order val="4"/>
          <c:tx>
            <c:strRef>
              <c:f>Sheet1!$K$1</c:f>
              <c:strCache>
                <c:ptCount val="1"/>
                <c:pt idx="0">
                  <c:v>Newmark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circle"/>
            <c:size val="5"/>
            <c:spPr>
              <a:solidFill>
                <a:srgbClr val="00B050"/>
              </a:solidFill>
            </c:spPr>
          </c:marker>
          <c:dPt>
            <c:idx val="0"/>
            <c:bubble3D val="0"/>
            <c:spPr>
              <a:ln w="19050">
                <a:solidFill>
                  <a:srgbClr val="00B05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24FC-499D-92EC-3F78F9AD7D75}"/>
              </c:ext>
            </c:extLst>
          </c:dPt>
          <c:xVal>
            <c:numRef>
              <c:f>Sheet1!$C$2:$C$23</c:f>
              <c:numCache>
                <c:formatCode>0.000000_);[Red]\(0.000000\)</c:formatCode>
                <c:ptCount val="22"/>
                <c:pt idx="0">
                  <c:v>4.6415888336127788E-2</c:v>
                </c:pt>
                <c:pt idx="1">
                  <c:v>6.9623832504191713E-2</c:v>
                </c:pt>
                <c:pt idx="2">
                  <c:v>9.2831776672255492E-2</c:v>
                </c:pt>
                <c:pt idx="3">
                  <c:v>0.11603972084032002</c:v>
                </c:pt>
                <c:pt idx="4">
                  <c:v>0.13924766500838334</c:v>
                </c:pt>
                <c:pt idx="5">
                  <c:v>0.23207944168063893</c:v>
                </c:pt>
                <c:pt idx="6">
                  <c:v>0.46415888336128053</c:v>
                </c:pt>
                <c:pt idx="7">
                  <c:v>0.69623832504191208</c:v>
                </c:pt>
                <c:pt idx="8">
                  <c:v>0.92831776672255106</c:v>
                </c:pt>
                <c:pt idx="9">
                  <c:v>1.1603972084031946</c:v>
                </c:pt>
                <c:pt idx="10">
                  <c:v>1.3924766500838337</c:v>
                </c:pt>
                <c:pt idx="11">
                  <c:v>1.6245560917644726</c:v>
                </c:pt>
                <c:pt idx="12">
                  <c:v>2.3207944168063892</c:v>
                </c:pt>
                <c:pt idx="13">
                  <c:v>3.7132710668902242</c:v>
                </c:pt>
                <c:pt idx="14">
                  <c:v>4.6415888336127775</c:v>
                </c:pt>
                <c:pt idx="15">
                  <c:v>6.9623832504191681</c:v>
                </c:pt>
                <c:pt idx="16">
                  <c:v>9.2831776672255479</c:v>
                </c:pt>
                <c:pt idx="17">
                  <c:v>11.603972084031945</c:v>
                </c:pt>
                <c:pt idx="18">
                  <c:v>13.924766500838336</c:v>
                </c:pt>
                <c:pt idx="19">
                  <c:v>23.207944168063893</c:v>
                </c:pt>
                <c:pt idx="20">
                  <c:v>34.811916252095841</c:v>
                </c:pt>
                <c:pt idx="21">
                  <c:v>46.415888336127963</c:v>
                </c:pt>
              </c:numCache>
            </c:numRef>
          </c:xVal>
          <c:yVal>
            <c:numRef>
              <c:f>Sheet1!$K$2:$K$23</c:f>
              <c:numCache>
                <c:formatCode>0.000000_);[Red]\(0.000000\)</c:formatCode>
                <c:ptCount val="22"/>
                <c:pt idx="0">
                  <c:v>6677.1418000000021</c:v>
                </c:pt>
                <c:pt idx="1">
                  <c:v>1985.5611933633822</c:v>
                </c:pt>
                <c:pt idx="2">
                  <c:v>841.23004511300144</c:v>
                </c:pt>
                <c:pt idx="3">
                  <c:v>432.78388274126729</c:v>
                </c:pt>
                <c:pt idx="4">
                  <c:v>251.78083207025074</c:v>
                </c:pt>
                <c:pt idx="5">
                  <c:v>55.764460161355998</c:v>
                </c:pt>
                <c:pt idx="6">
                  <c:v>7.5597453426584105</c:v>
                </c:pt>
                <c:pt idx="7">
                  <c:v>2.4659897099602408</c:v>
                </c:pt>
                <c:pt idx="8">
                  <c:v>1.1532775201695256</c:v>
                </c:pt>
                <c:pt idx="9">
                  <c:v>0.65606688000000013</c:v>
                </c:pt>
                <c:pt idx="10">
                  <c:v>0.42163796305076939</c:v>
                </c:pt>
                <c:pt idx="11">
                  <c:v>0.29425638227962775</c:v>
                </c:pt>
                <c:pt idx="12">
                  <c:v>0.13470692090400968</c:v>
                </c:pt>
                <c:pt idx="13">
                  <c:v>5.3264690021189734E-2</c:v>
                </c:pt>
                <c:pt idx="14">
                  <c:v>3.5470120000000015E-2</c:v>
                </c:pt>
                <c:pt idx="15">
                  <c:v>1.7658473363381083E-2</c:v>
                </c:pt>
                <c:pt idx="16">
                  <c:v>1.1021085113001315E-2</c:v>
                </c:pt>
                <c:pt idx="17">
                  <c:v>7.7168952212672802E-3</c:v>
                </c:pt>
                <c:pt idx="18">
                  <c:v>5.7929920702505912E-3</c:v>
                </c:pt>
                <c:pt idx="19">
                  <c:v>2.6310867213561492E-3</c:v>
                </c:pt>
                <c:pt idx="20">
                  <c:v>1.4189900925542858E-3</c:v>
                </c:pt>
                <c:pt idx="21">
                  <c:v>9.180736626584221E-4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6-24FC-499D-92EC-3F78F9AD7D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0212096"/>
        <c:axId val="290234752"/>
      </c:scatterChart>
      <c:valAx>
        <c:axId val="290212096"/>
        <c:scaling>
          <c:logBase val="10"/>
          <c:orientation val="minMax"/>
          <c:max val="100.1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zh-CN" altLang="en-US" sz="900" b="0"/>
                  <a:t>比例距离</a:t>
                </a:r>
              </a:p>
            </c:rich>
          </c:tx>
          <c:layout>
            <c:manualLayout>
              <c:xMode val="edge"/>
              <c:yMode val="edge"/>
              <c:x val="0.4308838801829587"/>
              <c:y val="0.93217993079584771"/>
            </c:manualLayout>
          </c:layout>
          <c:overlay val="0"/>
        </c:title>
        <c:numFmt formatCode="General" sourceLinked="0"/>
        <c:majorTickMark val="out"/>
        <c:minorTickMark val="out"/>
        <c:tickLblPos val="nextTo"/>
        <c:crossAx val="290234752"/>
        <c:crossesAt val="1.0000000000000122E-4"/>
        <c:crossBetween val="midCat"/>
        <c:minorUnit val="10"/>
      </c:valAx>
      <c:valAx>
        <c:axId val="290234752"/>
        <c:scaling>
          <c:logBase val="10"/>
          <c:orientation val="minMax"/>
          <c:max val="100000.1"/>
          <c:min val="1.0000000000000106E-4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zh-CN" altLang="en-US" sz="900" b="0"/>
                  <a:t>超压</a:t>
                </a:r>
                <a:r>
                  <a:rPr lang="zh-CN" altLang="en-US" sz="900" b="0" baseline="0">
                    <a:latin typeface="Times New Roman" pitchFamily="18" charset="0"/>
                    <a:cs typeface="Times New Roman" pitchFamily="18" charset="0"/>
                  </a:rPr>
                  <a:t> </a:t>
                </a:r>
                <a:r>
                  <a:rPr lang="en-US" altLang="zh-CN" sz="900" b="0" baseline="0">
                    <a:latin typeface="Times New Roman" pitchFamily="18" charset="0"/>
                    <a:cs typeface="Times New Roman" pitchFamily="18" charset="0"/>
                  </a:rPr>
                  <a:t>(</a:t>
                </a:r>
                <a:r>
                  <a:rPr lang="en-US" altLang="zh-CN" sz="900" b="0">
                    <a:latin typeface="Times New Roman" pitchFamily="18" charset="0"/>
                    <a:cs typeface="Times New Roman" pitchFamily="18" charset="0"/>
                  </a:rPr>
                  <a:t>MPa)</a:t>
                </a:r>
                <a:endParaRPr lang="zh-CN" altLang="en-US" sz="900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8.4535085288252008E-3"/>
              <c:y val="0.36461721232214395"/>
            </c:manualLayout>
          </c:layout>
          <c:overlay val="0"/>
        </c:title>
        <c:numFmt formatCode="General" sourceLinked="0"/>
        <c:majorTickMark val="out"/>
        <c:minorTickMark val="out"/>
        <c:tickLblPos val="nextTo"/>
        <c:crossAx val="290212096"/>
        <c:crossesAt val="1.0000000000000007E-2"/>
        <c:crossBetween val="midCat"/>
        <c:minorUnit val="100"/>
      </c:valAx>
    </c:plotArea>
    <c:legend>
      <c:legendPos val="r"/>
      <c:layout>
        <c:manualLayout>
          <c:xMode val="edge"/>
          <c:yMode val="edge"/>
          <c:x val="0.81697505203153964"/>
          <c:y val="2.8576691071510799E-2"/>
          <c:w val="0.17474337446949567"/>
          <c:h val="0.45555831836809874"/>
        </c:manualLayout>
      </c:layout>
      <c:overlay val="0"/>
      <c:spPr>
        <a:ln>
          <a:solidFill>
            <a:schemeClr val="tx1">
              <a:lumMod val="50000"/>
              <a:lumOff val="50000"/>
            </a:schemeClr>
          </a:solidFill>
        </a:ln>
      </c:spPr>
      <c:txPr>
        <a:bodyPr/>
        <a:lstStyle/>
        <a:p>
          <a:pPr>
            <a:defRPr sz="900" baseline="0"/>
          </a:pPr>
          <a:endParaRPr lang="zh-CN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YTC</dc:creator>
  <cp:keywords/>
  <dc:description/>
  <cp:lastModifiedBy>YTC</cp:lastModifiedBy>
  <cp:revision>4</cp:revision>
  <dcterms:created xsi:type="dcterms:W3CDTF">2023-04-18T08:27:00Z</dcterms:created>
  <dcterms:modified xsi:type="dcterms:W3CDTF">2023-04-18T09:59:00Z</dcterms:modified>
</cp:coreProperties>
</file>