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97AF" w14:textId="77777777" w:rsidR="000561FA" w:rsidRPr="000561FA" w:rsidRDefault="000561FA" w:rsidP="000561F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z w:val="36"/>
          <w:szCs w:val="36"/>
        </w:rPr>
      </w:pPr>
      <w:r w:rsidRPr="000561FA">
        <w:rPr>
          <w:rFonts w:ascii="黑体" w:eastAsia="黑体" w:hAnsi="黑体" w:hint="eastAsia"/>
          <w:b/>
          <w:bCs/>
          <w:color w:val="000000" w:themeColor="text1"/>
          <w:sz w:val="36"/>
          <w:szCs w:val="36"/>
        </w:rPr>
        <w:t>济南大学土木建筑学院</w:t>
      </w:r>
    </w:p>
    <w:p w14:paraId="5E79D200" w14:textId="2D107F41" w:rsidR="000561FA" w:rsidRPr="000561FA" w:rsidRDefault="000561FA" w:rsidP="000561FA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0561F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《科研数据分析处理》课程学习报告</w:t>
      </w:r>
    </w:p>
    <w:p w14:paraId="7DF2C1CB" w14:textId="6978C659" w:rsidR="009A2D17" w:rsidRDefault="000561FA" w:rsidP="000561FA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bCs/>
          <w:color w:val="002060"/>
          <w:sz w:val="32"/>
          <w:szCs w:val="32"/>
        </w:rPr>
      </w:pPr>
      <w:r w:rsidRPr="000561FA">
        <w:rPr>
          <w:rFonts w:ascii="宋体" w:eastAsia="宋体" w:hAnsi="宋体" w:hint="eastAsia"/>
          <w:b/>
          <w:bCs/>
          <w:color w:val="002060"/>
          <w:sz w:val="32"/>
          <w:szCs w:val="32"/>
        </w:rPr>
        <w:t xml:space="preserve">姓名： </w:t>
      </w:r>
      <w:r w:rsidRPr="000561FA">
        <w:rPr>
          <w:rFonts w:ascii="宋体" w:eastAsia="宋体" w:hAnsi="宋体"/>
          <w:b/>
          <w:bCs/>
          <w:color w:val="002060"/>
          <w:sz w:val="32"/>
          <w:szCs w:val="32"/>
        </w:rPr>
        <w:t xml:space="preserve">  </w:t>
      </w:r>
      <w:r w:rsidRPr="000561FA">
        <w:rPr>
          <w:rFonts w:ascii="宋体" w:eastAsia="宋体" w:hAnsi="宋体" w:hint="eastAsia"/>
          <w:b/>
          <w:bCs/>
          <w:color w:val="002060"/>
          <w:sz w:val="32"/>
          <w:szCs w:val="32"/>
        </w:rPr>
        <w:t>学号：</w:t>
      </w:r>
    </w:p>
    <w:p w14:paraId="1CF666B9" w14:textId="77777777" w:rsidR="000561FA" w:rsidRPr="000561FA" w:rsidRDefault="000561FA" w:rsidP="000561FA">
      <w:pPr>
        <w:adjustRightInd w:val="0"/>
        <w:snapToGrid w:val="0"/>
        <w:jc w:val="center"/>
        <w:rPr>
          <w:rFonts w:ascii="宋体" w:eastAsia="宋体" w:hAnsi="宋体"/>
          <w:b/>
          <w:bCs/>
          <w:color w:val="002060"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880134" w:rsidRPr="000561FA" w14:paraId="63668C57" w14:textId="77777777" w:rsidTr="000561FA">
        <w:trPr>
          <w:trHeight w:val="795"/>
        </w:trPr>
        <w:tc>
          <w:tcPr>
            <w:tcW w:w="1980" w:type="dxa"/>
            <w:shd w:val="clear" w:color="auto" w:fill="auto"/>
            <w:vAlign w:val="center"/>
          </w:tcPr>
          <w:p w14:paraId="6717A8BF" w14:textId="77777777" w:rsidR="00880134" w:rsidRPr="000561FA" w:rsidRDefault="00880134" w:rsidP="000561FA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1B18C78" w14:textId="77777777" w:rsidR="00880134" w:rsidRPr="000561FA" w:rsidRDefault="00880134" w:rsidP="000561FA">
            <w:pPr>
              <w:widowControl/>
              <w:adjustRightInd w:val="0"/>
              <w:snapToGrid w:val="0"/>
              <w:spacing w:line="276" w:lineRule="auto"/>
              <w:ind w:firstLine="48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解决的专业问题的名称</w:t>
            </w:r>
          </w:p>
        </w:tc>
      </w:tr>
      <w:tr w:rsidR="00880134" w:rsidRPr="000561FA" w14:paraId="7D28A008" w14:textId="77777777" w:rsidTr="000561FA">
        <w:trPr>
          <w:trHeight w:val="776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4F42369" w14:textId="6249276A" w:rsidR="00880134" w:rsidRPr="000561FA" w:rsidRDefault="00880134" w:rsidP="000561FA">
            <w:pPr>
              <w:widowControl/>
              <w:adjustRightInd w:val="0"/>
              <w:snapToGrid w:val="0"/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/>
                <w:sz w:val="28"/>
                <w:szCs w:val="28"/>
              </w:rPr>
              <w:t>背景</w:t>
            </w:r>
            <w:r w:rsidR="000561FA" w:rsidRPr="000561FA">
              <w:rPr>
                <w:rFonts w:ascii="宋体" w:eastAsia="宋体" w:hAnsi="宋体" w:hint="eastAsia"/>
                <w:sz w:val="28"/>
                <w:szCs w:val="28"/>
              </w:rPr>
              <w:t>与目</w:t>
            </w:r>
            <w:r w:rsidR="0033025B">
              <w:rPr>
                <w:rFonts w:ascii="宋体" w:eastAsia="宋体" w:hAnsi="宋体" w:hint="eastAsia"/>
                <w:sz w:val="28"/>
                <w:szCs w:val="28"/>
              </w:rPr>
              <w:t>的</w:t>
            </w:r>
            <w:r w:rsidRPr="000561FA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14:paraId="74FF31DB" w14:textId="05513C32" w:rsidR="00880134" w:rsidRPr="000561FA" w:rsidRDefault="00880134" w:rsidP="000561FA">
            <w:pPr>
              <w:widowControl/>
              <w:adjustRightInd w:val="0"/>
              <w:snapToGrid w:val="0"/>
              <w:spacing w:line="276" w:lineRule="auto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所提供专业问题的背景</w:t>
            </w:r>
            <w:r w:rsidR="000561FA"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，研究达到的目</w:t>
            </w:r>
            <w:r w:rsidR="0033025B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的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；</w:t>
            </w:r>
          </w:p>
        </w:tc>
      </w:tr>
      <w:tr w:rsidR="0033025B" w:rsidRPr="000561FA" w14:paraId="15B35FF1" w14:textId="77777777" w:rsidTr="000561FA">
        <w:trPr>
          <w:trHeight w:val="776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70F87FD9" w14:textId="22DAE16F" w:rsidR="0033025B" w:rsidRPr="000561FA" w:rsidRDefault="0033025B" w:rsidP="0033025B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课程</w:t>
            </w:r>
            <w:r w:rsidRPr="000561FA">
              <w:rPr>
                <w:rFonts w:ascii="宋体" w:eastAsia="宋体" w:hAnsi="宋体" w:hint="eastAsia"/>
                <w:sz w:val="28"/>
                <w:szCs w:val="28"/>
              </w:rPr>
              <w:t>目标：</w:t>
            </w:r>
          </w:p>
          <w:p w14:paraId="35DA6076" w14:textId="084D9741" w:rsidR="0033025B" w:rsidRPr="000561FA" w:rsidRDefault="0033025B" w:rsidP="0033025B">
            <w:pPr>
              <w:widowControl/>
              <w:adjustRightInd w:val="0"/>
              <w:snapToGrid w:val="0"/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通过数据分析对所研究数据</w:t>
            </w: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……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，最终得到的</w:t>
            </w: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……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；</w:t>
            </w:r>
          </w:p>
        </w:tc>
      </w:tr>
      <w:tr w:rsidR="00880134" w:rsidRPr="000561FA" w14:paraId="3ACDE0BA" w14:textId="77777777" w:rsidTr="000561FA">
        <w:trPr>
          <w:trHeight w:val="897"/>
        </w:trPr>
        <w:tc>
          <w:tcPr>
            <w:tcW w:w="9067" w:type="dxa"/>
            <w:gridSpan w:val="2"/>
            <w:shd w:val="clear" w:color="auto" w:fill="auto"/>
          </w:tcPr>
          <w:p w14:paraId="1A904E51" w14:textId="77777777" w:rsidR="00880134" w:rsidRPr="000561FA" w:rsidRDefault="00880134" w:rsidP="000561FA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sz w:val="28"/>
                <w:szCs w:val="28"/>
              </w:rPr>
              <w:t>内容：</w:t>
            </w:r>
          </w:p>
          <w:p w14:paraId="2D193332" w14:textId="2F274572" w:rsidR="00880134" w:rsidRPr="000561FA" w:rsidRDefault="00880134" w:rsidP="000561FA">
            <w:pPr>
              <w:adjustRightInd w:val="0"/>
              <w:snapToGrid w:val="0"/>
              <w:spacing w:line="276" w:lineRule="auto"/>
              <w:ind w:firstLineChars="100" w:firstLine="280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具体操作执行过程</w:t>
            </w:r>
            <w:r w:rsidR="00E447A8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（提供关键方法2-4个即可）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，每个环节用到的数据分析方法，想得到哪些结果；</w:t>
            </w:r>
          </w:p>
        </w:tc>
      </w:tr>
      <w:tr w:rsidR="00880134" w:rsidRPr="000561FA" w14:paraId="78199348" w14:textId="77777777" w:rsidTr="000561FA">
        <w:trPr>
          <w:trHeight w:val="698"/>
        </w:trPr>
        <w:tc>
          <w:tcPr>
            <w:tcW w:w="9067" w:type="dxa"/>
            <w:gridSpan w:val="2"/>
            <w:shd w:val="clear" w:color="auto" w:fill="auto"/>
          </w:tcPr>
          <w:p w14:paraId="07331810" w14:textId="187EF972" w:rsidR="00880134" w:rsidRPr="000561FA" w:rsidRDefault="00880134" w:rsidP="000561FA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/>
                <w:sz w:val="28"/>
                <w:szCs w:val="28"/>
              </w:rPr>
              <w:t>要点</w:t>
            </w:r>
            <w:r w:rsidR="0033025B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14:paraId="4E2EE525" w14:textId="078F4AD6" w:rsidR="00880134" w:rsidRPr="000561FA" w:rsidRDefault="00880134" w:rsidP="000561FA">
            <w:pPr>
              <w:adjustRightInd w:val="0"/>
              <w:snapToGrid w:val="0"/>
              <w:spacing w:line="276" w:lineRule="auto"/>
              <w:ind w:firstLine="562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简单写解决该问题的关键技术或核心理论等，3-5条即可！</w:t>
            </w:r>
          </w:p>
        </w:tc>
      </w:tr>
      <w:tr w:rsidR="00880134" w:rsidRPr="000561FA" w14:paraId="7AF721CE" w14:textId="77777777" w:rsidTr="00FD29C3">
        <w:trPr>
          <w:trHeight w:val="62"/>
        </w:trPr>
        <w:tc>
          <w:tcPr>
            <w:tcW w:w="9067" w:type="dxa"/>
            <w:gridSpan w:val="2"/>
            <w:shd w:val="clear" w:color="auto" w:fill="auto"/>
          </w:tcPr>
          <w:p w14:paraId="08341F01" w14:textId="77777777" w:rsidR="00880134" w:rsidRPr="000561FA" w:rsidRDefault="00880134" w:rsidP="000561FA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sz w:val="28"/>
                <w:szCs w:val="28"/>
              </w:rPr>
              <w:t>案例附件：</w:t>
            </w:r>
          </w:p>
          <w:p w14:paraId="791A247F" w14:textId="0443EFB7" w:rsidR="00880134" w:rsidRPr="000561FA" w:rsidRDefault="00880134" w:rsidP="000561FA">
            <w:pPr>
              <w:pStyle w:val="1"/>
              <w:widowControl/>
              <w:adjustRightInd w:val="0"/>
              <w:snapToGrid w:val="0"/>
              <w:spacing w:line="276" w:lineRule="auto"/>
              <w:ind w:firstLineChars="225" w:firstLine="630"/>
              <w:rPr>
                <w:rFonts w:ascii="宋体" w:hAnsi="宋体" w:cstheme="minorBidi"/>
                <w:color w:val="FF0000"/>
                <w:sz w:val="28"/>
                <w:szCs w:val="28"/>
              </w:rPr>
            </w:pP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附件中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提供本案例涉及的</w:t>
            </w: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各类试验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资料（</w:t>
            </w: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视频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、</w:t>
            </w: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照片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、图表等）</w:t>
            </w: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，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并借助</w:t>
            </w: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有限元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软件、虚拟仿真实验软件</w:t>
            </w: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等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工具进行</w:t>
            </w: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拓展优化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设计</w:t>
            </w:r>
            <w:r w:rsidRPr="000561FA">
              <w:rPr>
                <w:rFonts w:ascii="宋体" w:hAnsi="宋体" w:cstheme="minorBidi" w:hint="eastAsia"/>
                <w:color w:val="FF0000"/>
                <w:sz w:val="28"/>
                <w:szCs w:val="28"/>
              </w:rPr>
              <w:t>和研究</w:t>
            </w:r>
            <w:r w:rsidRPr="000561FA">
              <w:rPr>
                <w:rFonts w:ascii="宋体" w:hAnsi="宋体" w:cstheme="minorBidi"/>
                <w:color w:val="FF0000"/>
                <w:sz w:val="28"/>
                <w:szCs w:val="28"/>
              </w:rPr>
              <w:t>分析。</w:t>
            </w:r>
          </w:p>
        </w:tc>
      </w:tr>
      <w:tr w:rsidR="00880134" w:rsidRPr="000561FA" w14:paraId="2100266D" w14:textId="77777777" w:rsidTr="00FD29C3">
        <w:trPr>
          <w:trHeight w:val="62"/>
        </w:trPr>
        <w:tc>
          <w:tcPr>
            <w:tcW w:w="9067" w:type="dxa"/>
            <w:gridSpan w:val="2"/>
            <w:shd w:val="clear" w:color="auto" w:fill="auto"/>
          </w:tcPr>
          <w:p w14:paraId="75D8DDD5" w14:textId="77777777" w:rsidR="00880134" w:rsidRPr="000561FA" w:rsidRDefault="00880134" w:rsidP="000561FA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sz w:val="28"/>
                <w:szCs w:val="28"/>
              </w:rPr>
              <w:t>参考文献：</w:t>
            </w:r>
          </w:p>
          <w:p w14:paraId="2B9F800C" w14:textId="61EBAAA6" w:rsidR="00880134" w:rsidRPr="000561FA" w:rsidRDefault="00880134" w:rsidP="000561FA">
            <w:pPr>
              <w:adjustRightInd w:val="0"/>
              <w:snapToGrid w:val="0"/>
              <w:spacing w:line="276" w:lineRule="auto"/>
              <w:ind w:firstLine="562"/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color w:val="FF0000"/>
                <w:kern w:val="0"/>
                <w:sz w:val="28"/>
                <w:szCs w:val="28"/>
              </w:rPr>
              <w:t>专业文献3-5篇；</w:t>
            </w:r>
          </w:p>
        </w:tc>
      </w:tr>
      <w:tr w:rsidR="00880134" w:rsidRPr="000561FA" w14:paraId="02F3C335" w14:textId="77777777" w:rsidTr="00FD29C3">
        <w:trPr>
          <w:trHeight w:val="93"/>
        </w:trPr>
        <w:tc>
          <w:tcPr>
            <w:tcW w:w="9067" w:type="dxa"/>
            <w:gridSpan w:val="2"/>
            <w:shd w:val="clear" w:color="auto" w:fill="auto"/>
          </w:tcPr>
          <w:p w14:paraId="1DCEE3D0" w14:textId="5A34557E" w:rsidR="00880134" w:rsidRPr="000561FA" w:rsidRDefault="00880134" w:rsidP="000561FA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sz w:val="28"/>
                <w:szCs w:val="28"/>
              </w:rPr>
              <w:t>总结</w:t>
            </w:r>
            <w:r w:rsidR="0033025B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14:paraId="25066F97" w14:textId="77777777" w:rsidR="00880134" w:rsidRPr="000561FA" w:rsidRDefault="00880134" w:rsidP="000561FA">
            <w:pPr>
              <w:adjustRightInd w:val="0"/>
              <w:snapToGrid w:val="0"/>
              <w:spacing w:line="276" w:lineRule="auto"/>
              <w:ind w:firstLine="562"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color w:val="FF0000"/>
                <w:kern w:val="0"/>
                <w:sz w:val="28"/>
                <w:szCs w:val="28"/>
              </w:rPr>
              <w:t>150字左右的总结，类似写论文的结论；</w:t>
            </w:r>
          </w:p>
        </w:tc>
      </w:tr>
      <w:tr w:rsidR="00880134" w:rsidRPr="000561FA" w14:paraId="676D96FE" w14:textId="77777777" w:rsidTr="00FD29C3">
        <w:trPr>
          <w:trHeight w:val="93"/>
        </w:trPr>
        <w:tc>
          <w:tcPr>
            <w:tcW w:w="9067" w:type="dxa"/>
            <w:gridSpan w:val="2"/>
            <w:shd w:val="clear" w:color="auto" w:fill="auto"/>
          </w:tcPr>
          <w:p w14:paraId="5C948971" w14:textId="77777777" w:rsidR="00880134" w:rsidRPr="000561FA" w:rsidRDefault="00880134" w:rsidP="000561FA">
            <w:pPr>
              <w:adjustRightInd w:val="0"/>
              <w:snapToGrid w:val="0"/>
              <w:spacing w:line="276" w:lineRule="auto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0561FA">
              <w:rPr>
                <w:rFonts w:ascii="宋体" w:eastAsia="宋体" w:hAnsi="宋体"/>
                <w:sz w:val="28"/>
                <w:szCs w:val="28"/>
              </w:rPr>
              <w:t>思考</w:t>
            </w:r>
            <w:r w:rsidRPr="000561FA"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14:paraId="49698EF1" w14:textId="77777777" w:rsidR="00880134" w:rsidRPr="000561FA" w:rsidRDefault="00880134" w:rsidP="000561FA">
            <w:pPr>
              <w:adjustRightInd w:val="0"/>
              <w:snapToGrid w:val="0"/>
              <w:spacing w:line="276" w:lineRule="auto"/>
              <w:ind w:firstLine="562"/>
              <w:jc w:val="left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1）在线</w:t>
            </w: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自学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装配式</w:t>
            </w: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建筑相关规范和文献，完成一份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不少于3000字的</w:t>
            </w: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学习报告。</w:t>
            </w:r>
          </w:p>
          <w:p w14:paraId="719D8AB1" w14:textId="77777777" w:rsidR="00880134" w:rsidRPr="000561FA" w:rsidRDefault="00880134" w:rsidP="000561FA">
            <w:pPr>
              <w:adjustRightInd w:val="0"/>
              <w:snapToGrid w:val="0"/>
              <w:spacing w:line="276" w:lineRule="auto"/>
              <w:ind w:firstLine="562"/>
              <w:jc w:val="left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2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）如何评价</w:t>
            </w: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……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性能？</w:t>
            </w:r>
          </w:p>
          <w:p w14:paraId="4BA0807A" w14:textId="3D4FE6BE" w:rsidR="00880134" w:rsidRPr="000561FA" w:rsidRDefault="00880134" w:rsidP="000561FA">
            <w:pPr>
              <w:adjustRightInd w:val="0"/>
              <w:snapToGrid w:val="0"/>
              <w:spacing w:line="276" w:lineRule="auto"/>
              <w:ind w:firstLine="562"/>
              <w:jc w:val="left"/>
              <w:rPr>
                <w:rFonts w:ascii="宋体" w:eastAsia="宋体" w:hAnsi="宋体"/>
                <w:color w:val="FF0000"/>
                <w:sz w:val="28"/>
                <w:szCs w:val="28"/>
              </w:rPr>
            </w:pP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3</w:t>
            </w:r>
            <w:r w:rsidRPr="000561FA">
              <w:rPr>
                <w:rFonts w:ascii="宋体" w:eastAsia="宋体" w:hAnsi="宋体" w:hint="eastAsia"/>
                <w:color w:val="FF0000"/>
                <w:sz w:val="28"/>
                <w:szCs w:val="28"/>
              </w:rPr>
              <w:t>）试验设计及开展过程中的主要问题有哪些，应如何避免</w:t>
            </w:r>
            <w:r w:rsidRPr="000561FA">
              <w:rPr>
                <w:rFonts w:ascii="宋体" w:eastAsia="宋体" w:hAnsi="宋体"/>
                <w:color w:val="FF0000"/>
                <w:sz w:val="28"/>
                <w:szCs w:val="28"/>
              </w:rPr>
              <w:t>？</w:t>
            </w:r>
          </w:p>
        </w:tc>
      </w:tr>
    </w:tbl>
    <w:p w14:paraId="15011F3A" w14:textId="77777777" w:rsidR="00880134" w:rsidRPr="000561FA" w:rsidRDefault="00880134" w:rsidP="00F32B12">
      <w:pPr>
        <w:rPr>
          <w:rFonts w:ascii="宋体" w:eastAsia="宋体" w:hAnsi="宋体"/>
          <w:sz w:val="28"/>
          <w:szCs w:val="28"/>
        </w:rPr>
      </w:pPr>
    </w:p>
    <w:sectPr w:rsidR="00880134" w:rsidRPr="00056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C25B" w14:textId="77777777" w:rsidR="00104708" w:rsidRDefault="00104708" w:rsidP="009A2D17">
      <w:r>
        <w:separator/>
      </w:r>
    </w:p>
  </w:endnote>
  <w:endnote w:type="continuationSeparator" w:id="0">
    <w:p w14:paraId="1CFCDE1F" w14:textId="77777777" w:rsidR="00104708" w:rsidRDefault="00104708" w:rsidP="009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AA14" w14:textId="77777777" w:rsidR="00104708" w:rsidRDefault="00104708" w:rsidP="009A2D17">
      <w:r>
        <w:separator/>
      </w:r>
    </w:p>
  </w:footnote>
  <w:footnote w:type="continuationSeparator" w:id="0">
    <w:p w14:paraId="7D19920A" w14:textId="77777777" w:rsidR="00104708" w:rsidRDefault="00104708" w:rsidP="009A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0C3A"/>
    <w:multiLevelType w:val="hybridMultilevel"/>
    <w:tmpl w:val="D1F0835C"/>
    <w:lvl w:ilvl="0" w:tplc="35626C0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B367B1"/>
    <w:multiLevelType w:val="hybridMultilevel"/>
    <w:tmpl w:val="D3F8521C"/>
    <w:lvl w:ilvl="0" w:tplc="42F2C292">
      <w:start w:val="1"/>
      <w:numFmt w:val="decimal"/>
      <w:lvlText w:val="（%1）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NE.Ref{F132121B-2D49-43F9-A2EF-B58F1FEBA008}" w:val=" ADDIN NE.Ref.{F132121B-2D49-43F9-A2EF-B58F1FEBA008}&lt;Citation&gt;&lt;Group&gt;&lt;References&gt;&lt;Item&gt;&lt;ID&gt;57&lt;/ID&gt;&lt;UID&gt;{27FA28BA-A436-4BC7-8146-CFEA5BF1BF91}&lt;/UID&gt;&lt;Title&gt;装配式预制混凝土框架结构抗震性能研究&lt;/Title&gt;&lt;Template&gt;Thesis&lt;/Template&gt;&lt;Star&gt;0&lt;/Star&gt;&lt;Tag&gt;0&lt;/Tag&gt;&lt;Author&gt;范力&lt;/Author&gt;&lt;Year&gt;2007&lt;/Year&gt;&lt;Details&gt;&lt;_accessed&gt;62823512&lt;/_accessed&gt;&lt;_created&gt;62721888&lt;/_created&gt;&lt;_db_provider&gt;CNKI&lt;/_db_provider&gt;&lt;_keywords&gt;预制混凝土;;装配式节点;;抗震;;拟动力试验;;性能系数&lt;/_keywords&gt;&lt;_modified&gt;62721888&lt;/_modified&gt;&lt;_publisher&gt;同济大学&lt;/_publisher&gt;&lt;_tertiary_author&gt;吕西林&lt;/_tertiary_author&gt;&lt;_type_work&gt;博士&lt;/_type_work&gt;&lt;_translated_author&gt;Fan, Li&lt;/_translated_author&gt;&lt;_translated_tertiary_author&gt;Lu, Xilin&lt;/_translated_tertiary_author&gt;&lt;/Details&gt;&lt;Extra&gt;&lt;DBUID&gt;{35EEA569-B449-4215-A242-4218E7C25C2A}&lt;/DBUID&gt;&lt;/Extra&gt;&lt;/Item&gt;&lt;/References&gt;&lt;/Group&gt;&lt;/Citation&gt;_x000a_"/>
    <w:docVar w:name="ne_docsoft" w:val="MSWord"/>
    <w:docVar w:name="ne_docversion" w:val="NoteExpress 2.0"/>
    <w:docVar w:name="ne_stylename" w:val="Numbered(multilingual)"/>
  </w:docVars>
  <w:rsids>
    <w:rsidRoot w:val="00057135"/>
    <w:rsid w:val="00020961"/>
    <w:rsid w:val="00047F6E"/>
    <w:rsid w:val="000561FA"/>
    <w:rsid w:val="000569B7"/>
    <w:rsid w:val="00057135"/>
    <w:rsid w:val="00074172"/>
    <w:rsid w:val="00090E69"/>
    <w:rsid w:val="000A1247"/>
    <w:rsid w:val="000E7D2D"/>
    <w:rsid w:val="000F1788"/>
    <w:rsid w:val="00104708"/>
    <w:rsid w:val="00140580"/>
    <w:rsid w:val="00156B91"/>
    <w:rsid w:val="00177FBF"/>
    <w:rsid w:val="0018244F"/>
    <w:rsid w:val="00183B40"/>
    <w:rsid w:val="001A6A0B"/>
    <w:rsid w:val="001E0D79"/>
    <w:rsid w:val="001F176C"/>
    <w:rsid w:val="001F7566"/>
    <w:rsid w:val="0022584E"/>
    <w:rsid w:val="00244596"/>
    <w:rsid w:val="00257CBD"/>
    <w:rsid w:val="002839A9"/>
    <w:rsid w:val="002A6AAA"/>
    <w:rsid w:val="002B1075"/>
    <w:rsid w:val="002D0BA5"/>
    <w:rsid w:val="002D75A1"/>
    <w:rsid w:val="002F578C"/>
    <w:rsid w:val="00305E99"/>
    <w:rsid w:val="0033025B"/>
    <w:rsid w:val="00341010"/>
    <w:rsid w:val="00383814"/>
    <w:rsid w:val="003F4C5B"/>
    <w:rsid w:val="00423019"/>
    <w:rsid w:val="00426AA7"/>
    <w:rsid w:val="00455327"/>
    <w:rsid w:val="00460488"/>
    <w:rsid w:val="004653F0"/>
    <w:rsid w:val="00476343"/>
    <w:rsid w:val="00487666"/>
    <w:rsid w:val="004877CB"/>
    <w:rsid w:val="00491A81"/>
    <w:rsid w:val="00495C4B"/>
    <w:rsid w:val="004B1D03"/>
    <w:rsid w:val="00502C75"/>
    <w:rsid w:val="00565387"/>
    <w:rsid w:val="005715A6"/>
    <w:rsid w:val="005B1757"/>
    <w:rsid w:val="005D4484"/>
    <w:rsid w:val="005E21F7"/>
    <w:rsid w:val="0060790B"/>
    <w:rsid w:val="00616D8D"/>
    <w:rsid w:val="006350F2"/>
    <w:rsid w:val="00643CC5"/>
    <w:rsid w:val="006762F4"/>
    <w:rsid w:val="006922BD"/>
    <w:rsid w:val="00695BA4"/>
    <w:rsid w:val="006B3CB9"/>
    <w:rsid w:val="006C3266"/>
    <w:rsid w:val="006D54AB"/>
    <w:rsid w:val="006D7C33"/>
    <w:rsid w:val="006E747D"/>
    <w:rsid w:val="00732A11"/>
    <w:rsid w:val="00733F6B"/>
    <w:rsid w:val="00735F3E"/>
    <w:rsid w:val="007468CE"/>
    <w:rsid w:val="00747373"/>
    <w:rsid w:val="00757B7B"/>
    <w:rsid w:val="00761C50"/>
    <w:rsid w:val="00773468"/>
    <w:rsid w:val="007926C8"/>
    <w:rsid w:val="007E10C6"/>
    <w:rsid w:val="007E4FD8"/>
    <w:rsid w:val="007F4B58"/>
    <w:rsid w:val="007F6104"/>
    <w:rsid w:val="00802C6E"/>
    <w:rsid w:val="0084603B"/>
    <w:rsid w:val="008658F6"/>
    <w:rsid w:val="00865F30"/>
    <w:rsid w:val="00880134"/>
    <w:rsid w:val="00881D88"/>
    <w:rsid w:val="00882171"/>
    <w:rsid w:val="008A03AC"/>
    <w:rsid w:val="008A4435"/>
    <w:rsid w:val="008A4B14"/>
    <w:rsid w:val="008B11EF"/>
    <w:rsid w:val="008C039D"/>
    <w:rsid w:val="008E5FC7"/>
    <w:rsid w:val="008E69B3"/>
    <w:rsid w:val="009200C2"/>
    <w:rsid w:val="00942F00"/>
    <w:rsid w:val="009560D4"/>
    <w:rsid w:val="00967454"/>
    <w:rsid w:val="00996C2B"/>
    <w:rsid w:val="009A2D17"/>
    <w:rsid w:val="009B320A"/>
    <w:rsid w:val="009B3E58"/>
    <w:rsid w:val="009C71BC"/>
    <w:rsid w:val="009D1F23"/>
    <w:rsid w:val="009D40FD"/>
    <w:rsid w:val="009F598D"/>
    <w:rsid w:val="00A050D3"/>
    <w:rsid w:val="00A16467"/>
    <w:rsid w:val="00A44E3E"/>
    <w:rsid w:val="00A56927"/>
    <w:rsid w:val="00AE1FF5"/>
    <w:rsid w:val="00B24718"/>
    <w:rsid w:val="00B37697"/>
    <w:rsid w:val="00B80B2F"/>
    <w:rsid w:val="00B9128D"/>
    <w:rsid w:val="00C127FC"/>
    <w:rsid w:val="00C178DD"/>
    <w:rsid w:val="00C27F81"/>
    <w:rsid w:val="00C62D3A"/>
    <w:rsid w:val="00C7743F"/>
    <w:rsid w:val="00C856CC"/>
    <w:rsid w:val="00CA722F"/>
    <w:rsid w:val="00CC77BA"/>
    <w:rsid w:val="00CD6A82"/>
    <w:rsid w:val="00D14254"/>
    <w:rsid w:val="00D34F6F"/>
    <w:rsid w:val="00D51BF8"/>
    <w:rsid w:val="00D61364"/>
    <w:rsid w:val="00D71004"/>
    <w:rsid w:val="00D71C7F"/>
    <w:rsid w:val="00DD48AA"/>
    <w:rsid w:val="00DF79F5"/>
    <w:rsid w:val="00E01D7F"/>
    <w:rsid w:val="00E0601A"/>
    <w:rsid w:val="00E1061B"/>
    <w:rsid w:val="00E25269"/>
    <w:rsid w:val="00E3348F"/>
    <w:rsid w:val="00E42E92"/>
    <w:rsid w:val="00E447A8"/>
    <w:rsid w:val="00E63C0B"/>
    <w:rsid w:val="00E84778"/>
    <w:rsid w:val="00ED5123"/>
    <w:rsid w:val="00EF4793"/>
    <w:rsid w:val="00F22165"/>
    <w:rsid w:val="00F32B12"/>
    <w:rsid w:val="00F47998"/>
    <w:rsid w:val="00F62C73"/>
    <w:rsid w:val="00F83732"/>
    <w:rsid w:val="00FB35F5"/>
    <w:rsid w:val="00FB3F9C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A760"/>
  <w15:docId w15:val="{35865DB3-FDA6-4B40-97AD-EFA303D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2D17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02C6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99"/>
    <w:unhideWhenUsed/>
    <w:rsid w:val="00802C6E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C326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3266"/>
    <w:rPr>
      <w:sz w:val="18"/>
      <w:szCs w:val="18"/>
    </w:rPr>
  </w:style>
  <w:style w:type="table" w:styleId="aa">
    <w:name w:val="Light Shading"/>
    <w:basedOn w:val="a1"/>
    <w:uiPriority w:val="60"/>
    <w:rsid w:val="00C12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NE.Rep</dc:description>
  <cp:lastModifiedBy>YTC</cp:lastModifiedBy>
  <cp:revision>12</cp:revision>
  <dcterms:created xsi:type="dcterms:W3CDTF">2019-06-13T01:58:00Z</dcterms:created>
  <dcterms:modified xsi:type="dcterms:W3CDTF">2023-04-11T10:24:00Z</dcterms:modified>
</cp:coreProperties>
</file>