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3295585C" w14:textId="0A44BD82" w:rsidR="00816E46" w:rsidRPr="00200437" w:rsidRDefault="00CC0DF9" w:rsidP="00816E46">
      <w:pPr>
        <w:pStyle w:val="1"/>
      </w:pPr>
      <w:r>
        <w:rPr>
          <w:rFonts w:hint="eastAsia"/>
        </w:rPr>
        <w:t>内力计算与组合</w:t>
      </w:r>
      <w:r w:rsidR="00816E46" w:rsidRPr="00200437">
        <w:rPr>
          <w:rFonts w:hint="eastAsia"/>
        </w:rPr>
        <w:t>（第</w:t>
      </w:r>
      <w:r w:rsidR="00816E46">
        <w:t>7</w:t>
      </w:r>
      <w:r w:rsidR="00816E46" w:rsidRPr="00200437">
        <w:rPr>
          <w:rFonts w:hint="eastAsia"/>
        </w:rPr>
        <w:t>周）</w:t>
      </w:r>
    </w:p>
    <w:p w14:paraId="4E2C3A76" w14:textId="53B3D802" w:rsidR="005D5B9D" w:rsidRDefault="00225E39" w:rsidP="005D5B9D">
      <w:pPr>
        <w:pStyle w:val="2"/>
      </w:pPr>
      <w:r>
        <w:rPr>
          <w:rFonts w:hint="eastAsia"/>
        </w:rPr>
        <w:t>竖向荷载下</w:t>
      </w:r>
      <w:r w:rsidR="005D5B9D">
        <w:rPr>
          <w:rFonts w:hint="eastAsia"/>
        </w:rPr>
        <w:t>内力</w:t>
      </w:r>
    </w:p>
    <w:p w14:paraId="2BED99C0" w14:textId="28928E66" w:rsidR="00225E39" w:rsidRDefault="00225E39" w:rsidP="00225E39">
      <w:pPr>
        <w:ind w:firstLine="643"/>
        <w:rPr>
          <w:rFonts w:ascii="宋体" w:hAnsi="宋体"/>
          <w:szCs w:val="24"/>
        </w:rPr>
      </w:pPr>
      <w:r w:rsidRPr="00127D44">
        <w:rPr>
          <w:rFonts w:ascii="宋体" w:hAnsi="宋体" w:hint="eastAsia"/>
          <w:b/>
          <w:bCs/>
          <w:color w:val="FF0000"/>
          <w:sz w:val="32"/>
          <w:szCs w:val="32"/>
          <w:highlight w:val="green"/>
        </w:rPr>
        <w:t>恒载、活载</w:t>
      </w:r>
      <w:r w:rsidR="00127D44" w:rsidRPr="00127D44">
        <w:rPr>
          <w:rFonts w:ascii="宋体" w:hAnsi="宋体" w:hint="eastAsia"/>
          <w:b/>
          <w:bCs/>
          <w:color w:val="FF0000"/>
          <w:sz w:val="32"/>
          <w:szCs w:val="32"/>
          <w:highlight w:val="green"/>
        </w:rPr>
        <w:t>任选</w:t>
      </w:r>
      <w:r w:rsidRPr="00127D44">
        <w:rPr>
          <w:rFonts w:ascii="宋体" w:hAnsi="宋体" w:hint="eastAsia"/>
          <w:b/>
          <w:bCs/>
          <w:color w:val="FF0000"/>
          <w:sz w:val="32"/>
          <w:szCs w:val="32"/>
          <w:highlight w:val="green"/>
        </w:rPr>
        <w:t>1种</w:t>
      </w:r>
      <w:r w:rsidR="00127D44" w:rsidRPr="00127D44">
        <w:rPr>
          <w:rFonts w:ascii="宋体" w:hAnsi="宋体" w:hint="eastAsia"/>
          <w:b/>
          <w:bCs/>
          <w:color w:val="FF0000"/>
          <w:sz w:val="32"/>
          <w:szCs w:val="32"/>
          <w:highlight w:val="green"/>
        </w:rPr>
        <w:t>手算</w:t>
      </w:r>
      <w:r w:rsidRPr="00127D44">
        <w:rPr>
          <w:rFonts w:ascii="宋体" w:hAnsi="宋体" w:hint="eastAsia"/>
          <w:b/>
          <w:bCs/>
          <w:color w:val="FF0000"/>
          <w:sz w:val="32"/>
          <w:szCs w:val="32"/>
          <w:highlight w:val="green"/>
        </w:rPr>
        <w:t>，另一种电算</w:t>
      </w:r>
      <w:r w:rsidR="005D5B9D">
        <w:rPr>
          <w:rFonts w:ascii="宋体" w:hAnsi="宋体" w:hint="eastAsia"/>
          <w:szCs w:val="24"/>
        </w:rPr>
        <w:t>，</w:t>
      </w:r>
      <w:r w:rsidR="007F15DB">
        <w:rPr>
          <w:rFonts w:ascii="宋体" w:hAnsi="宋体" w:hint="eastAsia"/>
          <w:szCs w:val="24"/>
        </w:rPr>
        <w:t>可采用分层法或直接弯矩分配法；</w:t>
      </w:r>
    </w:p>
    <w:p w14:paraId="1F94E915" w14:textId="560A30AF" w:rsidR="007C2B8A" w:rsidRPr="00451DAA" w:rsidRDefault="007C2B8A" w:rsidP="00225E39">
      <w:pPr>
        <w:ind w:firstLine="482"/>
        <w:rPr>
          <w:rFonts w:ascii="宋体" w:hAnsi="宋体"/>
          <w:b/>
          <w:bCs/>
          <w:color w:val="0070C0"/>
          <w:szCs w:val="24"/>
        </w:rPr>
      </w:pPr>
      <w:r w:rsidRPr="00451DAA">
        <w:rPr>
          <w:rFonts w:ascii="宋体" w:hAnsi="宋体" w:hint="eastAsia"/>
          <w:b/>
          <w:bCs/>
          <w:color w:val="0070C0"/>
          <w:szCs w:val="24"/>
        </w:rPr>
        <w:t>分层法：</w:t>
      </w:r>
    </w:p>
    <w:p w14:paraId="5FFA8788" w14:textId="7AAD0879" w:rsidR="007C2B8A" w:rsidRDefault="00451DAA" w:rsidP="00451DAA">
      <w:pPr>
        <w:ind w:firstLineChars="0" w:firstLine="0"/>
        <w:jc w:val="center"/>
        <w:rPr>
          <w:rFonts w:ascii="宋体" w:hAnsi="宋体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2B0A28" wp14:editId="73F0C31A">
                <wp:simplePos x="0" y="0"/>
                <wp:positionH relativeFrom="column">
                  <wp:posOffset>2981325</wp:posOffset>
                </wp:positionH>
                <wp:positionV relativeFrom="paragraph">
                  <wp:posOffset>765810</wp:posOffset>
                </wp:positionV>
                <wp:extent cx="809625" cy="180975"/>
                <wp:effectExtent l="0" t="0" r="9525" b="9525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80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6274E6" id="矩形 32" o:spid="_x0000_s1026" style="position:absolute;left:0;text-align:left;margin-left:234.75pt;margin-top:60.3pt;width:63.75pt;height:1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" fillcolor="white [3212]" stroked="f" strokeweight="1pt"/>
            </w:pict>
          </mc:Fallback>
        </mc:AlternateContent>
      </w:r>
      <w:r w:rsidR="007C2B8A">
        <w:rPr>
          <w:noProof/>
        </w:rPr>
        <w:drawing>
          <wp:inline distT="0" distB="0" distL="0" distR="0" wp14:anchorId="2F3BAC49" wp14:editId="130C14BF">
            <wp:extent cx="4332505" cy="2114550"/>
            <wp:effectExtent l="0" t="0" r="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biLevel thresh="75000"/>
                    </a:blip>
                    <a:srcRect l="2348"/>
                    <a:stretch/>
                  </pic:blipFill>
                  <pic:spPr bwMode="auto">
                    <a:xfrm>
                      <a:off x="0" y="0"/>
                      <a:ext cx="4391191" cy="21431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801DA3" w14:textId="3685BE0C" w:rsidR="007F15DB" w:rsidRPr="00451DAA" w:rsidRDefault="0096115A" w:rsidP="00451DAA">
      <w:pPr>
        <w:ind w:firstLine="482"/>
        <w:rPr>
          <w:rFonts w:ascii="宋体" w:hAnsi="宋体"/>
          <w:b/>
          <w:bCs/>
          <w:color w:val="0070C0"/>
          <w:szCs w:val="24"/>
        </w:rPr>
      </w:pPr>
      <w:r w:rsidRPr="00451DAA">
        <w:rPr>
          <w:rFonts w:ascii="宋体" w:hAnsi="宋体" w:hint="eastAsia"/>
          <w:b/>
          <w:bCs/>
          <w:color w:val="0070C0"/>
          <w:szCs w:val="24"/>
        </w:rPr>
        <w:t>弯矩分配法</w:t>
      </w:r>
      <w:r w:rsidR="00144763" w:rsidRPr="00451DAA">
        <w:rPr>
          <w:rFonts w:ascii="宋体" w:hAnsi="宋体" w:hint="eastAsia"/>
          <w:b/>
          <w:bCs/>
          <w:color w:val="0070C0"/>
          <w:szCs w:val="24"/>
        </w:rPr>
        <w:t>（对称结构，二次分配即可）：</w:t>
      </w:r>
    </w:p>
    <w:p w14:paraId="10BFED26" w14:textId="42B8A749" w:rsidR="0096115A" w:rsidRDefault="0096115A" w:rsidP="00451DAA">
      <w:pPr>
        <w:ind w:firstLineChars="0" w:firstLine="0"/>
        <w:jc w:val="center"/>
        <w:rPr>
          <w:rFonts w:ascii="宋体" w:hAnsi="宋体"/>
          <w:szCs w:val="24"/>
        </w:rPr>
      </w:pPr>
      <w:r>
        <w:rPr>
          <w:noProof/>
        </w:rPr>
        <w:drawing>
          <wp:inline distT="0" distB="0" distL="0" distR="0" wp14:anchorId="437E0CAC" wp14:editId="180F4B04">
            <wp:extent cx="3879620" cy="4314825"/>
            <wp:effectExtent l="0" t="0" r="6985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t="940" b="437"/>
                    <a:stretch/>
                  </pic:blipFill>
                  <pic:spPr bwMode="auto">
                    <a:xfrm>
                      <a:off x="0" y="0"/>
                      <a:ext cx="3956022" cy="43997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F67A74" w14:textId="5A6AE1E0" w:rsidR="0096115A" w:rsidRDefault="0096115A" w:rsidP="0096115A">
      <w:pPr>
        <w:ind w:firstLine="480"/>
        <w:rPr>
          <w:rFonts w:ascii="宋体" w:hAnsi="宋体"/>
          <w:szCs w:val="24"/>
        </w:rPr>
      </w:pPr>
      <w:r>
        <w:rPr>
          <w:rFonts w:ascii="宋体" w:hAnsi="宋体" w:hint="eastAsia"/>
          <w:szCs w:val="24"/>
        </w:rPr>
        <w:t>画出弯矩图，并根据力平衡至少手算1根梁、1根柱的相应剪力与轴力</w:t>
      </w:r>
      <w:r w:rsidR="00C2264D">
        <w:rPr>
          <w:rFonts w:ascii="宋体" w:hAnsi="宋体" w:hint="eastAsia"/>
          <w:szCs w:val="24"/>
        </w:rPr>
        <w:t>（梁无轴力）</w:t>
      </w:r>
      <w:r>
        <w:rPr>
          <w:rFonts w:ascii="宋体" w:hAnsi="宋体" w:hint="eastAsia"/>
          <w:szCs w:val="24"/>
        </w:rPr>
        <w:t>，其它</w:t>
      </w:r>
      <w:r>
        <w:rPr>
          <w:rFonts w:ascii="宋体" w:hAnsi="宋体" w:hint="eastAsia"/>
          <w:szCs w:val="24"/>
        </w:rPr>
        <w:lastRenderedPageBreak/>
        <w:t>构件剪力与轴力图可电算。</w:t>
      </w:r>
    </w:p>
    <w:p w14:paraId="3BAC3C40" w14:textId="08D6BA50" w:rsidR="0096115A" w:rsidRDefault="0096115A" w:rsidP="00451DAA">
      <w:pPr>
        <w:ind w:firstLineChars="0" w:firstLine="0"/>
        <w:jc w:val="center"/>
        <w:rPr>
          <w:rFonts w:ascii="宋体" w:hAnsi="宋体"/>
          <w:szCs w:val="24"/>
        </w:rPr>
      </w:pPr>
      <w:r>
        <w:rPr>
          <w:noProof/>
        </w:rPr>
        <w:drawing>
          <wp:inline distT="0" distB="0" distL="0" distR="0" wp14:anchorId="72740928" wp14:editId="649EE4F3">
            <wp:extent cx="2507519" cy="3960000"/>
            <wp:effectExtent l="0" t="0" r="7620" b="254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507519" cy="39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47E8C">
        <w:rPr>
          <w:rFonts w:ascii="宋体" w:hAnsi="宋体" w:hint="eastAsia"/>
          <w:szCs w:val="24"/>
        </w:rPr>
        <w:t xml:space="preserve"> </w:t>
      </w:r>
      <w:r w:rsidR="00C47E8C">
        <w:rPr>
          <w:rFonts w:ascii="宋体" w:hAnsi="宋体"/>
          <w:szCs w:val="24"/>
        </w:rPr>
        <w:t xml:space="preserve">  </w:t>
      </w:r>
      <w:r>
        <w:rPr>
          <w:noProof/>
        </w:rPr>
        <w:drawing>
          <wp:inline distT="0" distB="0" distL="0" distR="0" wp14:anchorId="387BCB41" wp14:editId="2F13EF29">
            <wp:extent cx="2708420" cy="3960000"/>
            <wp:effectExtent l="0" t="0" r="0" b="254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8420" cy="39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DCFC38" w14:textId="75BB780D" w:rsidR="0096115A" w:rsidRDefault="00C2264D" w:rsidP="00C47E8C">
      <w:pPr>
        <w:ind w:firstLineChars="0" w:firstLine="0"/>
        <w:jc w:val="center"/>
        <w:rPr>
          <w:rFonts w:ascii="宋体" w:hAnsi="宋体"/>
          <w:szCs w:val="24"/>
        </w:rPr>
      </w:pPr>
      <w:r>
        <w:rPr>
          <w:noProof/>
        </w:rPr>
        <w:drawing>
          <wp:inline distT="0" distB="0" distL="0" distR="0" wp14:anchorId="6DCF0E6F" wp14:editId="497CF995">
            <wp:extent cx="2990850" cy="3782919"/>
            <wp:effectExtent l="0" t="0" r="0" b="8255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12961" cy="3810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CCD3DF" w14:textId="6D7946E4" w:rsidR="008232A1" w:rsidRDefault="00D654AD" w:rsidP="00D654AD">
      <w:pPr>
        <w:ind w:firstLine="480"/>
        <w:jc w:val="left"/>
        <w:rPr>
          <w:rFonts w:ascii="宋体" w:hAnsi="宋体"/>
          <w:szCs w:val="24"/>
        </w:rPr>
      </w:pPr>
      <w:r>
        <w:rPr>
          <w:rFonts w:ascii="宋体" w:hAnsi="宋体" w:hint="eastAsia"/>
          <w:szCs w:val="24"/>
        </w:rPr>
        <w:t>内力组合前将竖向荷载下的梁端弯矩进行调幅，调幅系数取0</w:t>
      </w:r>
      <w:r>
        <w:rPr>
          <w:rFonts w:ascii="宋体" w:hAnsi="宋体"/>
          <w:szCs w:val="24"/>
        </w:rPr>
        <w:t>.1</w:t>
      </w:r>
      <w:r>
        <w:rPr>
          <w:rFonts w:ascii="宋体" w:hAnsi="宋体" w:hint="eastAsia"/>
          <w:szCs w:val="24"/>
        </w:rPr>
        <w:t>，得到</w:t>
      </w:r>
      <w:r w:rsidR="00816E46">
        <w:rPr>
          <w:rFonts w:ascii="宋体" w:hAnsi="宋体" w:hint="eastAsia"/>
          <w:szCs w:val="24"/>
        </w:rPr>
        <w:t>调整后的</w:t>
      </w:r>
      <w:r>
        <w:rPr>
          <w:rFonts w:ascii="宋体" w:hAnsi="宋体" w:hint="eastAsia"/>
          <w:szCs w:val="24"/>
        </w:rPr>
        <w:t>梁</w:t>
      </w:r>
      <w:r w:rsidR="00816E46">
        <w:rPr>
          <w:rFonts w:ascii="宋体" w:hAnsi="宋体" w:hint="eastAsia"/>
          <w:szCs w:val="24"/>
        </w:rPr>
        <w:t>端</w:t>
      </w:r>
      <w:r>
        <w:rPr>
          <w:rFonts w:ascii="宋体" w:hAnsi="宋体" w:hint="eastAsia"/>
          <w:szCs w:val="24"/>
        </w:rPr>
        <w:t>弯矩值；</w:t>
      </w:r>
    </w:p>
    <w:p w14:paraId="38002835" w14:textId="54B85EDC" w:rsidR="005D5B9D" w:rsidRDefault="005D5B9D" w:rsidP="005D5B9D">
      <w:pPr>
        <w:pStyle w:val="2"/>
      </w:pPr>
      <w:r>
        <w:rPr>
          <w:rFonts w:hint="eastAsia"/>
        </w:rPr>
        <w:lastRenderedPageBreak/>
        <w:t>水平荷载下内力</w:t>
      </w:r>
    </w:p>
    <w:p w14:paraId="49517BBF" w14:textId="384B973A" w:rsidR="005D1CA0" w:rsidRPr="00B21C55" w:rsidRDefault="005D5B9D" w:rsidP="005D5B9D">
      <w:pPr>
        <w:ind w:firstLine="562"/>
        <w:rPr>
          <w:rFonts w:ascii="宋体" w:hAnsi="宋体"/>
          <w:b/>
          <w:bCs/>
          <w:color w:val="FF0000"/>
          <w:sz w:val="28"/>
          <w:szCs w:val="28"/>
        </w:rPr>
      </w:pPr>
      <w:r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地震</w:t>
      </w:r>
      <w:r w:rsidR="00354F93"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下</w:t>
      </w:r>
      <w:r w:rsidR="00B21C55"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结构</w:t>
      </w:r>
      <w:r w:rsidR="00354F93"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内力采用局部手算，即任选1根梁1根柱手算内力即可（如左震下梁柱内力采用D值法，并根据平衡求剪力与轴力，得到相应M</w:t>
      </w:r>
      <w:r w:rsidR="00354F93" w:rsidRPr="00B21C55">
        <w:rPr>
          <w:rFonts w:ascii="宋体" w:hAnsi="宋体"/>
          <w:b/>
          <w:bCs/>
          <w:color w:val="FF0000"/>
          <w:sz w:val="28"/>
          <w:szCs w:val="28"/>
          <w:highlight w:val="green"/>
        </w:rPr>
        <w:t xml:space="preserve"> V N</w:t>
      </w:r>
      <w:r w:rsidR="00354F93"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图）其它梁柱可采用电算；</w:t>
      </w:r>
      <w:r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风载</w:t>
      </w:r>
      <w:r w:rsidR="00354F93"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下</w:t>
      </w:r>
      <w:r w:rsidR="00B21C55"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结构</w:t>
      </w:r>
      <w:r w:rsidR="00354F93"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内力全</w:t>
      </w:r>
      <w:r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电算。</w:t>
      </w:r>
    </w:p>
    <w:p w14:paraId="76C0C2F3" w14:textId="77777777" w:rsidR="00541C6E" w:rsidRPr="00541C6E" w:rsidRDefault="007E0F81" w:rsidP="00541C6E">
      <w:pPr>
        <w:pStyle w:val="2"/>
      </w:pPr>
      <w:r w:rsidRPr="00541C6E">
        <w:rPr>
          <w:rFonts w:hint="eastAsia"/>
        </w:rPr>
        <w:t>内力组合</w:t>
      </w:r>
    </w:p>
    <w:p w14:paraId="72CEF2F7" w14:textId="552ED7B9" w:rsidR="007E0F81" w:rsidRPr="00B21C55" w:rsidRDefault="007E0F81" w:rsidP="005D1CA0">
      <w:pPr>
        <w:ind w:firstLine="562"/>
        <w:jc w:val="left"/>
        <w:rPr>
          <w:rFonts w:ascii="宋体" w:hAnsi="宋体"/>
          <w:b/>
          <w:bCs/>
          <w:color w:val="FF0000"/>
          <w:sz w:val="28"/>
          <w:szCs w:val="28"/>
          <w:highlight w:val="green"/>
        </w:rPr>
      </w:pPr>
      <w:r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可只选1根</w:t>
      </w:r>
      <w:r w:rsidR="00B21C55"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梁1根</w:t>
      </w:r>
      <w:r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柱进行手算组合，其它电算即可</w:t>
      </w:r>
      <w:r w:rsidR="00541C6E" w:rsidRPr="00B21C55">
        <w:rPr>
          <w:rFonts w:ascii="宋体" w:hAnsi="宋体" w:hint="eastAsia"/>
          <w:b/>
          <w:bCs/>
          <w:color w:val="FF0000"/>
          <w:sz w:val="28"/>
          <w:szCs w:val="28"/>
          <w:highlight w:val="green"/>
        </w:rPr>
        <w:t>；</w:t>
      </w:r>
    </w:p>
    <w:p w14:paraId="4A78CD54" w14:textId="2176BF96" w:rsidR="007E0F81" w:rsidRDefault="007E0F81" w:rsidP="00816A6D">
      <w:pPr>
        <w:ind w:firstLineChars="0" w:firstLine="0"/>
        <w:jc w:val="center"/>
        <w:rPr>
          <w:rFonts w:ascii="宋体" w:hAnsi="宋体"/>
          <w:szCs w:val="24"/>
        </w:rPr>
      </w:pPr>
      <w:r>
        <w:rPr>
          <w:noProof/>
        </w:rPr>
        <w:drawing>
          <wp:inline distT="0" distB="0" distL="0" distR="0" wp14:anchorId="3831C3C4" wp14:editId="42DC88BE">
            <wp:extent cx="4724400" cy="1066800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r="23661" b="68767"/>
                    <a:stretch/>
                  </pic:blipFill>
                  <pic:spPr bwMode="auto">
                    <a:xfrm>
                      <a:off x="0" y="0"/>
                      <a:ext cx="4724400" cy="1066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3A099CF" w14:textId="3FEE876C" w:rsidR="00541C6E" w:rsidRDefault="00541C6E" w:rsidP="00816A6D">
      <w:pPr>
        <w:ind w:firstLineChars="0" w:firstLine="0"/>
        <w:jc w:val="center"/>
        <w:rPr>
          <w:rFonts w:ascii="宋体" w:hAnsi="宋体"/>
          <w:szCs w:val="24"/>
        </w:rPr>
      </w:pPr>
      <w:r>
        <w:rPr>
          <w:noProof/>
        </w:rPr>
        <w:drawing>
          <wp:inline distT="0" distB="0" distL="0" distR="0" wp14:anchorId="6F6A46B0" wp14:editId="58DF8A5D">
            <wp:extent cx="4724400" cy="1533525"/>
            <wp:effectExtent l="0" t="0" r="0" b="9525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47128" r="23661" b="7975"/>
                    <a:stretch/>
                  </pic:blipFill>
                  <pic:spPr bwMode="auto">
                    <a:xfrm>
                      <a:off x="0" y="0"/>
                      <a:ext cx="4724400" cy="1533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8422B02" w14:textId="77777777" w:rsidR="00C44F4D" w:rsidRDefault="00C44F4D" w:rsidP="00C44F4D">
      <w:pPr>
        <w:ind w:firstLine="482"/>
        <w:rPr>
          <w:b/>
          <w:bCs/>
          <w:color w:val="C00000"/>
        </w:rPr>
      </w:pPr>
    </w:p>
    <w:p w14:paraId="3CCE0C35" w14:textId="6CAF3B69" w:rsidR="00E84153" w:rsidRDefault="00C44F4D" w:rsidP="00C44F4D">
      <w:pPr>
        <w:ind w:firstLine="482"/>
        <w:rPr>
          <w:b/>
          <w:bCs/>
          <w:color w:val="C00000"/>
        </w:rPr>
      </w:pPr>
      <w:r w:rsidRPr="00C44F4D">
        <w:rPr>
          <w:rFonts w:hint="eastAsia"/>
          <w:b/>
          <w:bCs/>
          <w:color w:val="C00000"/>
        </w:rPr>
        <w:t>混凝土框架“强柱弱梁”、“强剪弱弯”内力调整；</w:t>
      </w:r>
    </w:p>
    <w:p w14:paraId="5C59A0E1" w14:textId="77777777" w:rsidR="00C44F4D" w:rsidRDefault="00C44F4D" w:rsidP="00C44F4D">
      <w:pPr>
        <w:ind w:firstLineChars="0" w:firstLine="0"/>
        <w:rPr>
          <w:rFonts w:hint="eastAsia"/>
          <w:b/>
          <w:bCs/>
          <w:color w:val="C00000"/>
        </w:rPr>
        <w:sectPr w:rsidR="00C44F4D" w:rsidSect="00E277BB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/>
          <w:pgMar w:top="1440" w:right="1080" w:bottom="1440" w:left="1080" w:header="851" w:footer="992" w:gutter="0"/>
          <w:cols w:space="425"/>
          <w:docGrid w:type="lines" w:linePitch="312"/>
        </w:sectPr>
      </w:pPr>
    </w:p>
    <w:p w14:paraId="73C592C3" w14:textId="6F1673D9" w:rsidR="00816A6D" w:rsidRPr="00BF35F0" w:rsidRDefault="00816A6D" w:rsidP="00A754E8">
      <w:pPr>
        <w:ind w:firstLineChars="0" w:firstLine="0"/>
      </w:pPr>
    </w:p>
    <w:sectPr w:rsidR="00816A6D" w:rsidRPr="00BF35F0" w:rsidSect="00E277BB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BFA7A6" w14:textId="77777777" w:rsidR="00BC1E67" w:rsidRDefault="00BC1E67" w:rsidP="00820E39">
      <w:pPr>
        <w:ind w:firstLine="480"/>
      </w:pPr>
      <w:r>
        <w:separator/>
      </w:r>
    </w:p>
  </w:endnote>
  <w:endnote w:type="continuationSeparator" w:id="0">
    <w:p w14:paraId="1239A45C" w14:textId="77777777" w:rsidR="00BC1E67" w:rsidRDefault="00BC1E67" w:rsidP="00820E39">
      <w:pPr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2ADBB" w14:textId="77777777" w:rsidR="00387568" w:rsidRDefault="00387568">
    <w:pPr>
      <w:pStyle w:val="a7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7E4F48" w14:textId="77777777" w:rsidR="00387568" w:rsidRDefault="00387568" w:rsidP="009002AD">
    <w:pPr>
      <w:pStyle w:val="a7"/>
      <w:ind w:firstLine="360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56DC0A" w14:textId="77777777" w:rsidR="00387568" w:rsidRDefault="00387568">
    <w:pPr>
      <w:pStyle w:val="a7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107F13" w14:textId="77777777" w:rsidR="00BC1E67" w:rsidRDefault="00BC1E67" w:rsidP="00820E39">
      <w:pPr>
        <w:ind w:firstLine="480"/>
      </w:pPr>
      <w:r>
        <w:separator/>
      </w:r>
    </w:p>
  </w:footnote>
  <w:footnote w:type="continuationSeparator" w:id="0">
    <w:p w14:paraId="4E4DCABC" w14:textId="77777777" w:rsidR="00BC1E67" w:rsidRDefault="00BC1E67" w:rsidP="00820E39">
      <w:pPr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9587A5" w14:textId="34B81EF2" w:rsidR="00387568" w:rsidRDefault="00BC1E67">
    <w:pPr>
      <w:pStyle w:val="a5"/>
      <w:ind w:firstLine="360"/>
    </w:pPr>
    <w:r>
      <w:rPr>
        <w:noProof/>
      </w:rPr>
      <w:pict w14:anchorId="75F4359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61425641" o:spid="_x0000_s2050" type="#_x0000_t136" style="position:absolute;left:0;text-align:left;margin-left:0;margin-top:0;width:744pt;height:48pt;rotation:315;z-index:-251655168;mso-position-horizontal:center;mso-position-horizontal-relative:margin;mso-position-vertical:center;mso-position-vertical-relative:margin" o:allowincell="f" fillcolor="#00b0f0" stroked="f">
          <v:fill opacity=".5"/>
          <v:textpath style="font-family:&quot;宋体&quot;;font-size:48pt" string="绿色土木园http://www.lvtumu.com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BB9E1C" w14:textId="7BD2D275" w:rsidR="00387568" w:rsidRDefault="00387568" w:rsidP="00354F5F">
    <w:pPr>
      <w:ind w:left="480" w:firstLineChars="0" w:firstLine="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E4CD09" w14:textId="1ADCDEC9" w:rsidR="00387568" w:rsidRDefault="00BC1E67">
    <w:pPr>
      <w:pStyle w:val="a5"/>
      <w:ind w:firstLine="360"/>
    </w:pPr>
    <w:r>
      <w:rPr>
        <w:noProof/>
      </w:rPr>
      <w:pict w14:anchorId="0128F21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61425640" o:spid="_x0000_s2049" type="#_x0000_t136" style="position:absolute;left:0;text-align:left;margin-left:0;margin-top:0;width:744pt;height:48pt;rotation:315;z-index:-251657216;mso-position-horizontal:center;mso-position-horizontal-relative:margin;mso-position-vertical:center;mso-position-vertical-relative:margin" o:allowincell="f" fillcolor="#00b0f0" stroked="f">
          <v:fill opacity=".5"/>
          <v:textpath style="font-family:&quot;宋体&quot;;font-size:48pt" string="绿色土木园http://www.lvtumu.com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354856"/>
    <w:multiLevelType w:val="hybridMultilevel"/>
    <w:tmpl w:val="C4FA3074"/>
    <w:lvl w:ilvl="0" w:tplc="24C61A92">
      <w:start w:val="1"/>
      <w:numFmt w:val="decimal"/>
      <w:lvlText w:val="%1．"/>
      <w:lvlJc w:val="left"/>
      <w:pPr>
        <w:tabs>
          <w:tab w:val="num" w:pos="435"/>
        </w:tabs>
        <w:ind w:left="435" w:hanging="43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1EA53EB"/>
    <w:multiLevelType w:val="hybridMultilevel"/>
    <w:tmpl w:val="667C0A50"/>
    <w:lvl w:ilvl="0" w:tplc="AB2432DA">
      <w:start w:val="1"/>
      <w:numFmt w:val="lowerLetter"/>
      <w:pStyle w:val="3"/>
      <w:lvlText w:val="%1)"/>
      <w:lvlJc w:val="left"/>
      <w:pPr>
        <w:ind w:left="620" w:hanging="420"/>
      </w:pPr>
    </w:lvl>
    <w:lvl w:ilvl="1" w:tplc="04090019" w:tentative="1">
      <w:start w:val="1"/>
      <w:numFmt w:val="lowerLetter"/>
      <w:lvlText w:val="%2)"/>
      <w:lvlJc w:val="left"/>
      <w:pPr>
        <w:ind w:left="1040" w:hanging="420"/>
      </w:pPr>
    </w:lvl>
    <w:lvl w:ilvl="2" w:tplc="0409001B" w:tentative="1">
      <w:start w:val="1"/>
      <w:numFmt w:val="lowerRoman"/>
      <w:lvlText w:val="%3."/>
      <w:lvlJc w:val="righ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9" w:tentative="1">
      <w:start w:val="1"/>
      <w:numFmt w:val="lowerLetter"/>
      <w:lvlText w:val="%5)"/>
      <w:lvlJc w:val="left"/>
      <w:pPr>
        <w:ind w:left="2300" w:hanging="420"/>
      </w:pPr>
    </w:lvl>
    <w:lvl w:ilvl="5" w:tplc="0409001B" w:tentative="1">
      <w:start w:val="1"/>
      <w:numFmt w:val="lowerRoman"/>
      <w:lvlText w:val="%6."/>
      <w:lvlJc w:val="righ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9" w:tentative="1">
      <w:start w:val="1"/>
      <w:numFmt w:val="lowerLetter"/>
      <w:lvlText w:val="%8)"/>
      <w:lvlJc w:val="left"/>
      <w:pPr>
        <w:ind w:left="3560" w:hanging="420"/>
      </w:pPr>
    </w:lvl>
    <w:lvl w:ilvl="8" w:tplc="0409001B" w:tentative="1">
      <w:start w:val="1"/>
      <w:numFmt w:val="lowerRoman"/>
      <w:lvlText w:val="%9."/>
      <w:lvlJc w:val="right"/>
      <w:pPr>
        <w:ind w:left="3980" w:hanging="420"/>
      </w:pPr>
    </w:lvl>
  </w:abstractNum>
  <w:abstractNum w:abstractNumId="2" w15:restartNumberingAfterBreak="0">
    <w:nsid w:val="3B881F41"/>
    <w:multiLevelType w:val="hybridMultilevel"/>
    <w:tmpl w:val="6B1C80D0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F4D4085"/>
    <w:multiLevelType w:val="hybridMultilevel"/>
    <w:tmpl w:val="0BF2959C"/>
    <w:lvl w:ilvl="0" w:tplc="184220F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5B67E91"/>
    <w:multiLevelType w:val="hybridMultilevel"/>
    <w:tmpl w:val="923ECC48"/>
    <w:lvl w:ilvl="0" w:tplc="EC644280">
      <w:start w:val="1"/>
      <w:numFmt w:val="decimal"/>
      <w:pStyle w:val="2"/>
      <w:lvlText w:val="%1.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5DF84DE7"/>
    <w:multiLevelType w:val="hybridMultilevel"/>
    <w:tmpl w:val="B6E64C3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2"/>
  <w:displayBackgroundShape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31B"/>
    <w:rsid w:val="000162F5"/>
    <w:rsid w:val="000613FD"/>
    <w:rsid w:val="000638BA"/>
    <w:rsid w:val="00071E63"/>
    <w:rsid w:val="00074C1E"/>
    <w:rsid w:val="000A440C"/>
    <w:rsid w:val="000B523D"/>
    <w:rsid w:val="000D4787"/>
    <w:rsid w:val="000F5EBA"/>
    <w:rsid w:val="001026CA"/>
    <w:rsid w:val="00127D44"/>
    <w:rsid w:val="00142248"/>
    <w:rsid w:val="00144763"/>
    <w:rsid w:val="00161F0A"/>
    <w:rsid w:val="00171AE5"/>
    <w:rsid w:val="00191304"/>
    <w:rsid w:val="001B3408"/>
    <w:rsid w:val="001C3CF9"/>
    <w:rsid w:val="001E3674"/>
    <w:rsid w:val="00200437"/>
    <w:rsid w:val="00211FA1"/>
    <w:rsid w:val="0021747E"/>
    <w:rsid w:val="002246BC"/>
    <w:rsid w:val="00225E39"/>
    <w:rsid w:val="00231088"/>
    <w:rsid w:val="00233C0D"/>
    <w:rsid w:val="002523FF"/>
    <w:rsid w:val="002568ED"/>
    <w:rsid w:val="00275E38"/>
    <w:rsid w:val="002B699E"/>
    <w:rsid w:val="00354F5F"/>
    <w:rsid w:val="00354F93"/>
    <w:rsid w:val="00364666"/>
    <w:rsid w:val="00387568"/>
    <w:rsid w:val="003A2D78"/>
    <w:rsid w:val="003A76B3"/>
    <w:rsid w:val="003C44D7"/>
    <w:rsid w:val="003D7E44"/>
    <w:rsid w:val="003E38F5"/>
    <w:rsid w:val="003E6F6F"/>
    <w:rsid w:val="003E7CC6"/>
    <w:rsid w:val="004125CB"/>
    <w:rsid w:val="004145FC"/>
    <w:rsid w:val="00422927"/>
    <w:rsid w:val="00451DAA"/>
    <w:rsid w:val="00465F39"/>
    <w:rsid w:val="004809B5"/>
    <w:rsid w:val="00495CFE"/>
    <w:rsid w:val="004C622F"/>
    <w:rsid w:val="005044CF"/>
    <w:rsid w:val="0051131B"/>
    <w:rsid w:val="0053048F"/>
    <w:rsid w:val="00541C6E"/>
    <w:rsid w:val="0056454A"/>
    <w:rsid w:val="005767C0"/>
    <w:rsid w:val="005A2F76"/>
    <w:rsid w:val="005A667E"/>
    <w:rsid w:val="005B4D4D"/>
    <w:rsid w:val="005C15D1"/>
    <w:rsid w:val="005D1CA0"/>
    <w:rsid w:val="005D4F04"/>
    <w:rsid w:val="005D5B9D"/>
    <w:rsid w:val="005D7759"/>
    <w:rsid w:val="005F4861"/>
    <w:rsid w:val="00605683"/>
    <w:rsid w:val="00611E3E"/>
    <w:rsid w:val="006311C0"/>
    <w:rsid w:val="0063688F"/>
    <w:rsid w:val="00644F2B"/>
    <w:rsid w:val="0065744F"/>
    <w:rsid w:val="00665600"/>
    <w:rsid w:val="00687C92"/>
    <w:rsid w:val="00695057"/>
    <w:rsid w:val="00695F2D"/>
    <w:rsid w:val="006B0D73"/>
    <w:rsid w:val="006B600E"/>
    <w:rsid w:val="006C7F85"/>
    <w:rsid w:val="006F3A60"/>
    <w:rsid w:val="007051DF"/>
    <w:rsid w:val="007155FA"/>
    <w:rsid w:val="00722521"/>
    <w:rsid w:val="00724D83"/>
    <w:rsid w:val="00737242"/>
    <w:rsid w:val="007426BB"/>
    <w:rsid w:val="007640DF"/>
    <w:rsid w:val="0078554C"/>
    <w:rsid w:val="007957C3"/>
    <w:rsid w:val="007A5248"/>
    <w:rsid w:val="007A7CFE"/>
    <w:rsid w:val="007C2932"/>
    <w:rsid w:val="007C2B8A"/>
    <w:rsid w:val="007E0F81"/>
    <w:rsid w:val="007F15DB"/>
    <w:rsid w:val="008017CF"/>
    <w:rsid w:val="00816A6D"/>
    <w:rsid w:val="00816E46"/>
    <w:rsid w:val="00820E39"/>
    <w:rsid w:val="00821C12"/>
    <w:rsid w:val="008222E1"/>
    <w:rsid w:val="008232A1"/>
    <w:rsid w:val="008542B7"/>
    <w:rsid w:val="00867875"/>
    <w:rsid w:val="0087370F"/>
    <w:rsid w:val="008A1A65"/>
    <w:rsid w:val="008A2ABC"/>
    <w:rsid w:val="008A6E83"/>
    <w:rsid w:val="008B52C2"/>
    <w:rsid w:val="008B7F15"/>
    <w:rsid w:val="008C3AD2"/>
    <w:rsid w:val="008F42D4"/>
    <w:rsid w:val="008F480A"/>
    <w:rsid w:val="009002AD"/>
    <w:rsid w:val="00916596"/>
    <w:rsid w:val="00922FD0"/>
    <w:rsid w:val="00937909"/>
    <w:rsid w:val="00960CED"/>
    <w:rsid w:val="0096115A"/>
    <w:rsid w:val="009956B6"/>
    <w:rsid w:val="009B34EB"/>
    <w:rsid w:val="009C2C67"/>
    <w:rsid w:val="009D7E24"/>
    <w:rsid w:val="009E239B"/>
    <w:rsid w:val="009E7514"/>
    <w:rsid w:val="00A260F8"/>
    <w:rsid w:val="00A457F7"/>
    <w:rsid w:val="00A754E8"/>
    <w:rsid w:val="00A85AFF"/>
    <w:rsid w:val="00AB2B98"/>
    <w:rsid w:val="00AC58BB"/>
    <w:rsid w:val="00AD0492"/>
    <w:rsid w:val="00AE0EBF"/>
    <w:rsid w:val="00B076E5"/>
    <w:rsid w:val="00B16800"/>
    <w:rsid w:val="00B21A49"/>
    <w:rsid w:val="00B21C55"/>
    <w:rsid w:val="00B27F45"/>
    <w:rsid w:val="00B42A4C"/>
    <w:rsid w:val="00B52BD5"/>
    <w:rsid w:val="00BA6E1C"/>
    <w:rsid w:val="00BC1E67"/>
    <w:rsid w:val="00BC418A"/>
    <w:rsid w:val="00BD3D22"/>
    <w:rsid w:val="00BE5E93"/>
    <w:rsid w:val="00BE7E11"/>
    <w:rsid w:val="00BF35F0"/>
    <w:rsid w:val="00C2264D"/>
    <w:rsid w:val="00C24530"/>
    <w:rsid w:val="00C273E7"/>
    <w:rsid w:val="00C44F4D"/>
    <w:rsid w:val="00C47E8C"/>
    <w:rsid w:val="00CC0DF9"/>
    <w:rsid w:val="00CF2F73"/>
    <w:rsid w:val="00CF46F1"/>
    <w:rsid w:val="00D01A40"/>
    <w:rsid w:val="00D10BAC"/>
    <w:rsid w:val="00D23CCC"/>
    <w:rsid w:val="00D465A2"/>
    <w:rsid w:val="00D64FA5"/>
    <w:rsid w:val="00D654AD"/>
    <w:rsid w:val="00D76259"/>
    <w:rsid w:val="00D9725B"/>
    <w:rsid w:val="00DB13A5"/>
    <w:rsid w:val="00DB5D2D"/>
    <w:rsid w:val="00DD20E5"/>
    <w:rsid w:val="00DD505E"/>
    <w:rsid w:val="00E041A2"/>
    <w:rsid w:val="00E110CF"/>
    <w:rsid w:val="00E277BB"/>
    <w:rsid w:val="00E27804"/>
    <w:rsid w:val="00E43EEF"/>
    <w:rsid w:val="00E50BC2"/>
    <w:rsid w:val="00E65849"/>
    <w:rsid w:val="00E750E0"/>
    <w:rsid w:val="00E84153"/>
    <w:rsid w:val="00E9472C"/>
    <w:rsid w:val="00EA7E7C"/>
    <w:rsid w:val="00EB6C90"/>
    <w:rsid w:val="00EF3A47"/>
    <w:rsid w:val="00F01ACC"/>
    <w:rsid w:val="00F21640"/>
    <w:rsid w:val="00F34A70"/>
    <w:rsid w:val="00F853FC"/>
    <w:rsid w:val="00FB64EE"/>
    <w:rsid w:val="00FF1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2790AE67"/>
  <w15:chartTrackingRefBased/>
  <w15:docId w15:val="{BD2706BF-D8B3-4A4D-9CBF-2BD7E6F9C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4530"/>
    <w:pPr>
      <w:widowControl w:val="0"/>
      <w:snapToGrid w:val="0"/>
      <w:spacing w:line="360" w:lineRule="auto"/>
      <w:ind w:firstLineChars="200" w:firstLine="200"/>
      <w:jc w:val="both"/>
    </w:pPr>
    <w:rPr>
      <w:rFonts w:eastAsia="宋体"/>
      <w:sz w:val="24"/>
    </w:rPr>
  </w:style>
  <w:style w:type="paragraph" w:styleId="1">
    <w:name w:val="heading 1"/>
    <w:basedOn w:val="a"/>
    <w:next w:val="a"/>
    <w:link w:val="10"/>
    <w:uiPriority w:val="9"/>
    <w:qFormat/>
    <w:rsid w:val="00200437"/>
    <w:pPr>
      <w:keepNext/>
      <w:keepLines/>
      <w:spacing w:line="480" w:lineRule="auto"/>
      <w:ind w:firstLineChars="0" w:firstLine="0"/>
      <w:jc w:val="center"/>
      <w:outlineLvl w:val="0"/>
    </w:pPr>
    <w:rPr>
      <w:b/>
      <w:bCs/>
      <w:color w:val="C00000"/>
      <w:kern w:val="44"/>
      <w:sz w:val="28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7A5248"/>
    <w:pPr>
      <w:keepNext/>
      <w:keepLines/>
      <w:numPr>
        <w:numId w:val="4"/>
      </w:numPr>
      <w:ind w:left="0" w:firstLineChars="0" w:firstLine="0"/>
      <w:outlineLvl w:val="1"/>
    </w:pPr>
    <w:rPr>
      <w:rFonts w:asciiTheme="majorHAnsi" w:hAnsiTheme="majorHAnsi" w:cstheme="majorBidi"/>
      <w:b/>
      <w:bCs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65744F"/>
    <w:pPr>
      <w:keepNext/>
      <w:keepLines/>
      <w:numPr>
        <w:numId w:val="6"/>
      </w:numPr>
      <w:ind w:left="0" w:firstLineChars="0" w:firstLine="0"/>
      <w:outlineLvl w:val="2"/>
    </w:pPr>
    <w:rPr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73E7"/>
    <w:pPr>
      <w:ind w:firstLine="420"/>
    </w:pPr>
  </w:style>
  <w:style w:type="character" w:styleId="a4">
    <w:name w:val="Hyperlink"/>
    <w:basedOn w:val="a0"/>
    <w:uiPriority w:val="99"/>
    <w:semiHidden/>
    <w:unhideWhenUsed/>
    <w:rsid w:val="00C273E7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820E3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820E39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820E39"/>
    <w:pPr>
      <w:tabs>
        <w:tab w:val="center" w:pos="4153"/>
        <w:tab w:val="right" w:pos="8306"/>
      </w:tabs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820E39"/>
    <w:rPr>
      <w:sz w:val="18"/>
      <w:szCs w:val="18"/>
    </w:rPr>
  </w:style>
  <w:style w:type="character" w:styleId="a9">
    <w:name w:val="Placeholder Text"/>
    <w:basedOn w:val="a0"/>
    <w:uiPriority w:val="99"/>
    <w:semiHidden/>
    <w:rsid w:val="00465F39"/>
    <w:rPr>
      <w:color w:val="808080"/>
    </w:rPr>
  </w:style>
  <w:style w:type="character" w:customStyle="1" w:styleId="10">
    <w:name w:val="标题 1 字符"/>
    <w:basedOn w:val="a0"/>
    <w:link w:val="1"/>
    <w:uiPriority w:val="9"/>
    <w:rsid w:val="00200437"/>
    <w:rPr>
      <w:rFonts w:eastAsia="宋体"/>
      <w:b/>
      <w:bCs/>
      <w:color w:val="C00000"/>
      <w:kern w:val="44"/>
      <w:sz w:val="28"/>
      <w:szCs w:val="44"/>
    </w:rPr>
  </w:style>
  <w:style w:type="character" w:customStyle="1" w:styleId="20">
    <w:name w:val="标题 2 字符"/>
    <w:basedOn w:val="a0"/>
    <w:link w:val="2"/>
    <w:uiPriority w:val="9"/>
    <w:rsid w:val="007A5248"/>
    <w:rPr>
      <w:rFonts w:asciiTheme="majorHAnsi" w:eastAsia="宋体" w:hAnsiTheme="majorHAnsi" w:cstheme="majorBidi"/>
      <w:b/>
      <w:bCs/>
      <w:sz w:val="24"/>
      <w:szCs w:val="32"/>
    </w:rPr>
  </w:style>
  <w:style w:type="table" w:styleId="aa">
    <w:name w:val="Table Grid"/>
    <w:basedOn w:val="a1"/>
    <w:uiPriority w:val="39"/>
    <w:rsid w:val="00EF3A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Title"/>
    <w:basedOn w:val="a"/>
    <w:next w:val="a"/>
    <w:link w:val="ac"/>
    <w:uiPriority w:val="10"/>
    <w:qFormat/>
    <w:rsid w:val="001C3CF9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c">
    <w:name w:val="标题 字符"/>
    <w:basedOn w:val="a0"/>
    <w:link w:val="ab"/>
    <w:uiPriority w:val="10"/>
    <w:rsid w:val="001C3CF9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65744F"/>
    <w:rPr>
      <w:rFonts w:eastAsia="宋体"/>
      <w:b/>
      <w:bCs/>
      <w:sz w:val="24"/>
      <w:szCs w:val="32"/>
    </w:rPr>
  </w:style>
  <w:style w:type="paragraph" w:customStyle="1" w:styleId="Default">
    <w:name w:val="Default"/>
    <w:rsid w:val="002246BC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821C12"/>
    <w:pPr>
      <w:ind w:leftChars="2500" w:left="100"/>
    </w:pPr>
  </w:style>
  <w:style w:type="character" w:customStyle="1" w:styleId="ae">
    <w:name w:val="日期 字符"/>
    <w:basedOn w:val="a0"/>
    <w:link w:val="ad"/>
    <w:uiPriority w:val="99"/>
    <w:semiHidden/>
    <w:rsid w:val="00821C12"/>
    <w:rPr>
      <w:rFonts w:eastAsia="宋体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6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815</TotalTime>
  <Pages>4</Pages>
  <Words>51</Words>
  <Characters>295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Yang Taochun</cp:lastModifiedBy>
  <cp:revision>63</cp:revision>
  <cp:lastPrinted>2020-04-22T02:36:00Z</cp:lastPrinted>
  <dcterms:created xsi:type="dcterms:W3CDTF">2020-02-22T13:38:00Z</dcterms:created>
  <dcterms:modified xsi:type="dcterms:W3CDTF">2021-02-21T14:28:00Z</dcterms:modified>
</cp:coreProperties>
</file>